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E0" w:rsidRDefault="00DE14E0" w:rsidP="003F2AB4">
      <w:pPr>
        <w:widowControl w:val="0"/>
        <w:autoSpaceDE w:val="0"/>
        <w:spacing w:before="120" w:after="120"/>
        <w:jc w:val="center"/>
      </w:pPr>
    </w:p>
    <w:p w:rsidR="00D956F6" w:rsidRDefault="00211CA6" w:rsidP="003F2AB4">
      <w:pPr>
        <w:widowControl w:val="0"/>
        <w:autoSpaceDE w:val="0"/>
        <w:spacing w:before="120" w:after="120"/>
        <w:jc w:val="center"/>
        <w:rPr>
          <w:b/>
          <w:bCs/>
          <w:i/>
          <w:color w:val="FF0000"/>
        </w:rPr>
      </w:pPr>
      <w:r>
        <w:t xml:space="preserve">Edital de </w:t>
      </w:r>
      <w:r w:rsidRPr="006F7220">
        <w:t>C</w:t>
      </w:r>
      <w:r>
        <w:t>hamamento Público</w:t>
      </w:r>
      <w:r w:rsidR="00D37359">
        <w:t xml:space="preserve"> </w:t>
      </w:r>
      <w:r>
        <w:t xml:space="preserve">nº </w:t>
      </w:r>
      <w:r w:rsidR="00B948D9">
        <w:t>006/2021</w:t>
      </w:r>
      <w:proofErr w:type="gramStart"/>
      <w:r w:rsidR="00B948D9">
        <w:t xml:space="preserve"> </w:t>
      </w:r>
      <w:r w:rsidR="00D37359">
        <w:t xml:space="preserve"> </w:t>
      </w:r>
      <w:proofErr w:type="gramEnd"/>
      <w:r w:rsidR="00D37359">
        <w:t>– Secretaria de Desenvolvimento Social</w:t>
      </w:r>
      <w:r w:rsidR="001E1653">
        <w:t xml:space="preserve"> e</w:t>
      </w:r>
      <w:r w:rsidR="00D37359">
        <w:t xml:space="preserve"> Cidadania</w:t>
      </w:r>
    </w:p>
    <w:p w:rsidR="000B339D" w:rsidRDefault="000B339D" w:rsidP="003F2AB4">
      <w:pPr>
        <w:widowControl w:val="0"/>
        <w:autoSpaceDE w:val="0"/>
        <w:spacing w:before="120" w:after="120"/>
        <w:jc w:val="center"/>
        <w:rPr>
          <w:b/>
          <w:bCs/>
          <w:i/>
          <w:color w:val="FF0000"/>
        </w:rPr>
      </w:pPr>
    </w:p>
    <w:p w:rsidR="00944699" w:rsidRPr="003F2AB4" w:rsidRDefault="00944699" w:rsidP="00944699">
      <w:pPr>
        <w:suppressAutoHyphens w:val="0"/>
        <w:autoSpaceDE w:val="0"/>
        <w:spacing w:before="120" w:after="120"/>
        <w:ind w:left="3402"/>
        <w:jc w:val="both"/>
      </w:pPr>
      <w:r w:rsidRPr="003F2AB4">
        <w:t>A</w:t>
      </w:r>
      <w:r w:rsidR="00D37359">
        <w:t xml:space="preserve"> Prefeitura Municipal de Itapevi, através de sua Secretaria de Desenvolvimento Social</w:t>
      </w:r>
      <w:r w:rsidR="001E1653">
        <w:t xml:space="preserve"> e </w:t>
      </w:r>
      <w:r w:rsidR="00D37359">
        <w:t>Cidadania</w:t>
      </w:r>
      <w:r w:rsidR="001E1653">
        <w:t>,</w:t>
      </w:r>
      <w:r w:rsidR="00D37359">
        <w:t xml:space="preserve"> </w:t>
      </w:r>
      <w:r w:rsidRPr="003F2AB4">
        <w:t>com esteio na Lei nº 13.019, de 31 de julho de 2014</w:t>
      </w:r>
      <w:r w:rsidRPr="001C7E86">
        <w:t xml:space="preserve">, </w:t>
      </w:r>
      <w:r w:rsidRPr="003F2AB4">
        <w:t>torna público o presente Edital de Chamamento Público visando à seleção de organização da sociedade civil interessada em celebrar</w:t>
      </w:r>
      <w:r w:rsidR="00D37359">
        <w:t xml:space="preserve"> </w:t>
      </w:r>
      <w:r w:rsidR="00D956F6" w:rsidRPr="003F2AB4">
        <w:t xml:space="preserve">termo de </w:t>
      </w:r>
      <w:r w:rsidR="00D956F6" w:rsidRPr="00DF3966">
        <w:t xml:space="preserve">colaboração </w:t>
      </w:r>
      <w:r w:rsidR="00D956F6" w:rsidRPr="003F2AB4">
        <w:t>que tenha por objeto a execução de</w:t>
      </w:r>
      <w:r w:rsidR="00D37359">
        <w:t xml:space="preserve"> acolhimento de pessoas em situação de rua.</w:t>
      </w:r>
      <w:r w:rsidR="00D37359" w:rsidRPr="003F2AB4">
        <w:t xml:space="preserve"> </w:t>
      </w:r>
    </w:p>
    <w:p w:rsidR="00D956F6" w:rsidRDefault="00D956F6" w:rsidP="003F2AB4">
      <w:pPr>
        <w:widowControl w:val="0"/>
        <w:autoSpaceDE w:val="0"/>
        <w:spacing w:before="120" w:after="120"/>
        <w:rPr>
          <w:b/>
          <w:bCs/>
        </w:rPr>
      </w:pPr>
    </w:p>
    <w:p w:rsidR="00D37359" w:rsidRPr="003F2AB4" w:rsidRDefault="00D37359" w:rsidP="003F2AB4">
      <w:pPr>
        <w:widowControl w:val="0"/>
        <w:autoSpaceDE w:val="0"/>
        <w:spacing w:before="120" w:after="120"/>
        <w:rPr>
          <w:b/>
          <w:bCs/>
        </w:rPr>
      </w:pPr>
    </w:p>
    <w:p w:rsidR="00D956F6" w:rsidRPr="003F2AB4" w:rsidRDefault="00155E77" w:rsidP="003F2AB4">
      <w:pPr>
        <w:widowControl w:val="0"/>
        <w:numPr>
          <w:ilvl w:val="0"/>
          <w:numId w:val="1"/>
        </w:numPr>
        <w:tabs>
          <w:tab w:val="clear" w:pos="360"/>
          <w:tab w:val="num" w:pos="567"/>
        </w:tabs>
        <w:autoSpaceDE w:val="0"/>
        <w:spacing w:before="120" w:after="120"/>
        <w:ind w:left="567" w:hanging="567"/>
        <w:rPr>
          <w:b/>
          <w:bCs/>
        </w:rPr>
      </w:pPr>
      <w:r w:rsidRPr="003F2AB4">
        <w:rPr>
          <w:b/>
          <w:bCs/>
        </w:rPr>
        <w:t xml:space="preserve">PROPÓSITO DO </w:t>
      </w:r>
      <w:r w:rsidR="00154D28" w:rsidRPr="003F2AB4">
        <w:rPr>
          <w:b/>
          <w:bCs/>
        </w:rPr>
        <w:t>EDITAL DE CHAMAMENTO PÚBLICO</w:t>
      </w:r>
    </w:p>
    <w:p w:rsidR="00D956F6" w:rsidRPr="003F2AB4" w:rsidRDefault="00D956F6" w:rsidP="003F2AB4">
      <w:pPr>
        <w:widowControl w:val="0"/>
        <w:tabs>
          <w:tab w:val="left" w:pos="567"/>
        </w:tabs>
        <w:autoSpaceDE w:val="0"/>
        <w:spacing w:before="120" w:after="120"/>
        <w:jc w:val="both"/>
      </w:pPr>
      <w:r w:rsidRPr="003F2AB4">
        <w:rPr>
          <w:b/>
        </w:rPr>
        <w:t>1.1.</w:t>
      </w:r>
      <w:r w:rsidRPr="003F2AB4">
        <w:tab/>
      </w:r>
      <w:r w:rsidR="00155E77" w:rsidRPr="003F2AB4">
        <w:t xml:space="preserve">A finalidade </w:t>
      </w:r>
      <w:r w:rsidR="00154D28" w:rsidRPr="003F2AB4">
        <w:t xml:space="preserve">do </w:t>
      </w:r>
      <w:r w:rsidRPr="003F2AB4">
        <w:t xml:space="preserve">presente Chamamento Público </w:t>
      </w:r>
      <w:r w:rsidR="00154D28" w:rsidRPr="003F2AB4">
        <w:t xml:space="preserve">é a seleção </w:t>
      </w:r>
      <w:r w:rsidRPr="003F2AB4">
        <w:t>de</w:t>
      </w:r>
      <w:r w:rsidR="00154D28" w:rsidRPr="003F2AB4">
        <w:t xml:space="preserve"> proposta</w:t>
      </w:r>
      <w:r w:rsidR="009006A8">
        <w:t>s</w:t>
      </w:r>
      <w:r w:rsidR="00155E77" w:rsidRPr="003F2AB4">
        <w:t xml:space="preserve"> para a celebração de parceria </w:t>
      </w:r>
      <w:r w:rsidR="008F4A3A">
        <w:t xml:space="preserve">com </w:t>
      </w:r>
      <w:r w:rsidR="00155E77" w:rsidRPr="003F2AB4">
        <w:t>a</w:t>
      </w:r>
      <w:r w:rsidR="00D37359">
        <w:t xml:space="preserve"> Prefeitura Municipal de Itapevi</w:t>
      </w:r>
      <w:r w:rsidR="00155E77" w:rsidRPr="003F2AB4">
        <w:t>, por interm</w:t>
      </w:r>
      <w:r w:rsidR="008F4A3A">
        <w:t>édio d</w:t>
      </w:r>
      <w:r w:rsidR="00D37359">
        <w:t xml:space="preserve">a Secretaria de Desenvolvimento </w:t>
      </w:r>
      <w:r w:rsidR="001E1653">
        <w:t>Social e</w:t>
      </w:r>
      <w:proofErr w:type="gramStart"/>
      <w:r w:rsidR="001E1653">
        <w:t xml:space="preserve"> </w:t>
      </w:r>
      <w:r w:rsidR="00D37359">
        <w:t xml:space="preserve"> </w:t>
      </w:r>
      <w:proofErr w:type="gramEnd"/>
      <w:r w:rsidR="00D37359">
        <w:t>Cidadania</w:t>
      </w:r>
      <w:r w:rsidR="008F4A3A">
        <w:t xml:space="preserve">, </w:t>
      </w:r>
      <w:r w:rsidR="00155E77" w:rsidRPr="003F2AB4">
        <w:t>por meio da formalização de termo de</w:t>
      </w:r>
      <w:r w:rsidR="00D37359">
        <w:t xml:space="preserve"> </w:t>
      </w:r>
      <w:r w:rsidR="00800E46" w:rsidRPr="00800E46">
        <w:t>colaboração</w:t>
      </w:r>
      <w:r w:rsidR="0049620F">
        <w:t>,</w:t>
      </w:r>
      <w:r w:rsidR="00D37359">
        <w:t xml:space="preserve"> </w:t>
      </w:r>
      <w:r w:rsidR="00155E77" w:rsidRPr="003F2AB4">
        <w:t>para a consecução de finalidade de interesse público e recíproco que envolve a transferência de recursos financeiros</w:t>
      </w:r>
      <w:r w:rsidR="008F4A3A">
        <w:t xml:space="preserve"> à </w:t>
      </w:r>
      <w:r w:rsidR="008F4A3A" w:rsidRPr="003F2AB4">
        <w:t>organização da sociedade civil (OSC)</w:t>
      </w:r>
      <w:r w:rsidRPr="003F2AB4">
        <w:t>, conforme condições estabelecidas neste Edital.</w:t>
      </w:r>
    </w:p>
    <w:p w:rsidR="001355D6" w:rsidRDefault="001355D6" w:rsidP="003F2AB4">
      <w:pPr>
        <w:widowControl w:val="0"/>
        <w:tabs>
          <w:tab w:val="left" w:pos="567"/>
        </w:tabs>
        <w:autoSpaceDE w:val="0"/>
        <w:spacing w:before="120" w:after="120"/>
        <w:jc w:val="both"/>
        <w:rPr>
          <w:b/>
        </w:rPr>
      </w:pPr>
    </w:p>
    <w:p w:rsidR="002E3D5D" w:rsidRDefault="00D956F6" w:rsidP="000D31E7">
      <w:pPr>
        <w:widowControl w:val="0"/>
        <w:tabs>
          <w:tab w:val="left" w:pos="567"/>
        </w:tabs>
        <w:autoSpaceDE w:val="0"/>
        <w:spacing w:before="120" w:after="120"/>
        <w:jc w:val="both"/>
      </w:pPr>
      <w:r w:rsidRPr="003F2AB4">
        <w:rPr>
          <w:b/>
        </w:rPr>
        <w:t>1.2.</w:t>
      </w:r>
      <w:r w:rsidRPr="003F2AB4">
        <w:tab/>
        <w:t xml:space="preserve">O procedimento de seleção reger-se-á pela </w:t>
      </w:r>
      <w:r w:rsidR="00154D28" w:rsidRPr="003F2AB4">
        <w:t>Lei nº 13.01</w:t>
      </w:r>
      <w:r w:rsidR="00D37359">
        <w:t>9, de 31 de julho de 2014, pela Resolução n° 21 de 24 de novembro de 2016 do Ministério do Desenvolvimento Social</w:t>
      </w:r>
      <w:r w:rsidR="00154D28" w:rsidRPr="003F2AB4">
        <w:t xml:space="preserve"> e pelos demais normativos aplicáveis</w:t>
      </w:r>
      <w:r w:rsidRPr="003F2AB4">
        <w:t xml:space="preserve">, além das condições previstas neste Edital.  </w:t>
      </w:r>
    </w:p>
    <w:p w:rsidR="00C60F34" w:rsidRDefault="00C60F34" w:rsidP="00377FD4">
      <w:pPr>
        <w:pStyle w:val="PargrafodaLista"/>
        <w:suppressAutoHyphens w:val="0"/>
        <w:ind w:left="0"/>
        <w:jc w:val="both"/>
        <w:rPr>
          <w:b/>
        </w:rPr>
      </w:pPr>
    </w:p>
    <w:p w:rsidR="008242CD" w:rsidRDefault="008242CD" w:rsidP="00377FD4">
      <w:pPr>
        <w:pStyle w:val="PargrafodaLista"/>
        <w:suppressAutoHyphens w:val="0"/>
        <w:ind w:left="0"/>
        <w:jc w:val="both"/>
        <w:rPr>
          <w:i/>
          <w:color w:val="FF0000"/>
        </w:rPr>
      </w:pPr>
    </w:p>
    <w:p w:rsidR="00154D28" w:rsidRPr="007A2CCB" w:rsidRDefault="00154D28" w:rsidP="003F2AB4">
      <w:pPr>
        <w:widowControl w:val="0"/>
        <w:numPr>
          <w:ilvl w:val="0"/>
          <w:numId w:val="1"/>
        </w:numPr>
        <w:tabs>
          <w:tab w:val="clear" w:pos="360"/>
          <w:tab w:val="num" w:pos="567"/>
        </w:tabs>
        <w:autoSpaceDE w:val="0"/>
        <w:spacing w:before="120" w:after="120"/>
        <w:ind w:left="567" w:hanging="567"/>
        <w:rPr>
          <w:b/>
        </w:rPr>
      </w:pPr>
      <w:r w:rsidRPr="007A2CCB">
        <w:rPr>
          <w:b/>
        </w:rPr>
        <w:t xml:space="preserve">OBJETO DO TERMO DE COLABORAÇÃO </w:t>
      </w:r>
    </w:p>
    <w:p w:rsidR="000D31E7" w:rsidRDefault="00154D28" w:rsidP="000D31E7">
      <w:pPr>
        <w:widowControl w:val="0"/>
        <w:tabs>
          <w:tab w:val="left" w:pos="567"/>
        </w:tabs>
        <w:autoSpaceDE w:val="0"/>
        <w:spacing w:before="120" w:after="120"/>
        <w:jc w:val="both"/>
        <w:rPr>
          <w:bCs/>
        </w:rPr>
      </w:pPr>
      <w:r w:rsidRPr="003F2AB4">
        <w:rPr>
          <w:b/>
          <w:bCs/>
        </w:rPr>
        <w:t>2.1.</w:t>
      </w:r>
      <w:r w:rsidRPr="003F2AB4">
        <w:rPr>
          <w:bCs/>
        </w:rPr>
        <w:tab/>
        <w:t xml:space="preserve">O </w:t>
      </w:r>
      <w:r w:rsidR="00155E77" w:rsidRPr="003F2AB4">
        <w:t xml:space="preserve">termo </w:t>
      </w:r>
      <w:r w:rsidR="00155E77" w:rsidRPr="007A2CCB">
        <w:t xml:space="preserve">de colaboração </w:t>
      </w:r>
      <w:r w:rsidR="00750879" w:rsidRPr="007A2CCB">
        <w:t xml:space="preserve">terá </w:t>
      </w:r>
      <w:r w:rsidR="00750879" w:rsidRPr="003F2AB4">
        <w:t>por objeto a concessão de apoio da administração pública</w:t>
      </w:r>
      <w:r w:rsidR="000E2973">
        <w:t xml:space="preserve"> municipal</w:t>
      </w:r>
      <w:r w:rsidR="00750879" w:rsidRPr="003F2AB4">
        <w:t xml:space="preserve"> para </w:t>
      </w:r>
      <w:r w:rsidRPr="003F2AB4">
        <w:rPr>
          <w:bCs/>
        </w:rPr>
        <w:t>a execução</w:t>
      </w:r>
      <w:r w:rsidR="000E2973">
        <w:rPr>
          <w:bCs/>
        </w:rPr>
        <w:t xml:space="preserve"> </w:t>
      </w:r>
      <w:r w:rsidR="00750879" w:rsidRPr="0071017F">
        <w:rPr>
          <w:bCs/>
        </w:rPr>
        <w:t>de</w:t>
      </w:r>
      <w:r w:rsidR="000E2973">
        <w:rPr>
          <w:bCs/>
        </w:rPr>
        <w:t xml:space="preserve"> prestação de serviços assistenciais de natureza continuada de atenção à população em Situação de Rua</w:t>
      </w:r>
      <w:r w:rsidR="00750879" w:rsidRPr="003F2AB4">
        <w:rPr>
          <w:bCs/>
        </w:rPr>
        <w:t>.</w:t>
      </w:r>
    </w:p>
    <w:p w:rsidR="0049620F" w:rsidRPr="009D3BB5" w:rsidRDefault="0049620F" w:rsidP="000D31E7">
      <w:pPr>
        <w:widowControl w:val="0"/>
        <w:tabs>
          <w:tab w:val="left" w:pos="567"/>
        </w:tabs>
        <w:autoSpaceDE w:val="0"/>
        <w:spacing w:before="120" w:after="120"/>
        <w:jc w:val="both"/>
        <w:rPr>
          <w:bCs/>
        </w:rPr>
      </w:pPr>
    </w:p>
    <w:p w:rsidR="00B360E6" w:rsidRDefault="000F54BB" w:rsidP="00B360E6">
      <w:pPr>
        <w:tabs>
          <w:tab w:val="left" w:pos="567"/>
        </w:tabs>
        <w:spacing w:before="120" w:after="120"/>
        <w:jc w:val="both"/>
        <w:rPr>
          <w:color w:val="000000"/>
          <w:lang w:eastAsia="pt-BR"/>
        </w:rPr>
      </w:pPr>
      <w:r w:rsidRPr="003F2AB4">
        <w:rPr>
          <w:b/>
          <w:bCs/>
        </w:rPr>
        <w:t>2.2.</w:t>
      </w:r>
      <w:r w:rsidRPr="003F2AB4">
        <w:rPr>
          <w:bCs/>
        </w:rPr>
        <w:tab/>
      </w:r>
      <w:r w:rsidR="00D36702" w:rsidRPr="003F2AB4">
        <w:rPr>
          <w:bCs/>
        </w:rPr>
        <w:t>O</w:t>
      </w:r>
      <w:r w:rsidR="00B360E6">
        <w:rPr>
          <w:bCs/>
        </w:rPr>
        <w:t>s objetivos específicos da parceria são promover o acolhimento</w:t>
      </w:r>
      <w:r w:rsidR="00B360E6">
        <w:rPr>
          <w:color w:val="000000"/>
          <w:lang w:eastAsia="pt-BR"/>
        </w:rPr>
        <w:t>, higienização pessoal, alimentação, vestuários, encaminhamento aos bens e serviços públicos, saúde, documentação, contato familiar, desenvolver atividades laborativas, dentre outros.</w:t>
      </w:r>
    </w:p>
    <w:p w:rsidR="00B360E6" w:rsidRDefault="00B360E6" w:rsidP="003F2AB4">
      <w:pPr>
        <w:tabs>
          <w:tab w:val="left" w:pos="567"/>
        </w:tabs>
        <w:spacing w:before="120" w:after="120"/>
        <w:jc w:val="both"/>
        <w:rPr>
          <w:b/>
        </w:rPr>
      </w:pPr>
    </w:p>
    <w:p w:rsidR="000F54BB" w:rsidRPr="003F2AB4" w:rsidRDefault="000F54BB" w:rsidP="003F2AB4">
      <w:pPr>
        <w:tabs>
          <w:tab w:val="left" w:pos="567"/>
        </w:tabs>
        <w:spacing w:before="120" w:after="120"/>
        <w:jc w:val="both"/>
        <w:rPr>
          <w:b/>
        </w:rPr>
      </w:pPr>
      <w:r w:rsidRPr="003F2AB4">
        <w:rPr>
          <w:b/>
        </w:rPr>
        <w:t xml:space="preserve">3. </w:t>
      </w:r>
      <w:r w:rsidRPr="003F2AB4">
        <w:rPr>
          <w:b/>
        </w:rPr>
        <w:tab/>
        <w:t>JUSTIFICATIVA</w:t>
      </w:r>
    </w:p>
    <w:p w:rsidR="0076524D" w:rsidRDefault="0076524D" w:rsidP="003F2AB4">
      <w:pPr>
        <w:spacing w:before="120" w:after="120"/>
        <w:jc w:val="both"/>
      </w:pPr>
      <w:r>
        <w:t xml:space="preserve">Conforme </w:t>
      </w:r>
      <w:r w:rsidR="00B360E6">
        <w:t xml:space="preserve">o inciso II, §2°, artigo 23 </w:t>
      </w:r>
      <w:proofErr w:type="gramStart"/>
      <w:r w:rsidR="00B360E6">
        <w:t>da LOAS</w:t>
      </w:r>
      <w:proofErr w:type="gramEnd"/>
      <w:r>
        <w:t xml:space="preserve">, os serviços </w:t>
      </w:r>
      <w:proofErr w:type="spellStart"/>
      <w:r>
        <w:t>socioassistencias</w:t>
      </w:r>
      <w:proofErr w:type="spellEnd"/>
      <w:r>
        <w:t xml:space="preserve"> são atividades continuadas visando a melhoria de vida da população, através de ações voltadas </w:t>
      </w:r>
      <w:r w:rsidR="001E1653">
        <w:t>à</w:t>
      </w:r>
      <w:r>
        <w:t>s necessidades básicas, aí incluídos os programas de amparo às pessoas que vivem em situação de rua.</w:t>
      </w:r>
    </w:p>
    <w:p w:rsidR="0076524D" w:rsidRDefault="0076524D" w:rsidP="003F2AB4">
      <w:pPr>
        <w:spacing w:before="120" w:after="120"/>
        <w:jc w:val="both"/>
      </w:pPr>
      <w:r>
        <w:t xml:space="preserve">O Município atualmente não conta com local próprio para desenvolver estes serviços, buscando então parceria junto a entidades sem fins econômicos, para através de repasses de recursos alocados no Fundo Municipal de Assistência Social, subsidiar a oferta dos serviços de Proteção Social Especial, direcionados </w:t>
      </w:r>
      <w:r w:rsidR="001E1653">
        <w:t>à</w:t>
      </w:r>
      <w:r>
        <w:t xml:space="preserve"> população em situação de rua.</w:t>
      </w:r>
    </w:p>
    <w:p w:rsidR="004C4F38" w:rsidRDefault="0076524D" w:rsidP="003F2AB4">
      <w:pPr>
        <w:spacing w:before="120" w:after="120"/>
        <w:jc w:val="both"/>
      </w:pPr>
      <w:r>
        <w:t xml:space="preserve">Neste sentido, é importante que a entidade já forneça de maneira própria os serviços de acolhimento, </w:t>
      </w:r>
      <w:r w:rsidR="004C4F38">
        <w:t xml:space="preserve">recebendo então subsídio do Município para atender </w:t>
      </w:r>
      <w:r w:rsidR="001E1653">
        <w:t xml:space="preserve">até </w:t>
      </w:r>
      <w:r w:rsidR="004C4F38">
        <w:t>3</w:t>
      </w:r>
      <w:r w:rsidR="001E1653">
        <w:t>0</w:t>
      </w:r>
      <w:r w:rsidR="004C4F38">
        <w:t xml:space="preserve"> (trinta) pessoas em situação de rua, </w:t>
      </w:r>
      <w:r w:rsidR="001E1653">
        <w:t xml:space="preserve">de ambos os sexos, </w:t>
      </w:r>
      <w:r w:rsidR="004C4F38">
        <w:t xml:space="preserve">encaminhadas pelo Centro Pop, por um período de até 06 (seis) meses, oferecendo higiene, alimentação e pernoite, </w:t>
      </w:r>
      <w:r w:rsidR="001E1653">
        <w:t xml:space="preserve">além do </w:t>
      </w:r>
      <w:r w:rsidR="004C4F38">
        <w:t xml:space="preserve">trabalho </w:t>
      </w:r>
      <w:r w:rsidR="001E1653">
        <w:t>conjunto com o Poder Público para</w:t>
      </w:r>
      <w:r w:rsidR="004C4F38">
        <w:t xml:space="preserve"> acolhimento e reinserção social.</w:t>
      </w:r>
    </w:p>
    <w:p w:rsidR="000F54BB" w:rsidRPr="003F2AB4" w:rsidRDefault="000F54BB" w:rsidP="003F2AB4">
      <w:pPr>
        <w:widowControl w:val="0"/>
        <w:spacing w:before="120" w:after="120"/>
        <w:jc w:val="both"/>
        <w:rPr>
          <w:b/>
        </w:rPr>
      </w:pPr>
    </w:p>
    <w:p w:rsidR="000F54BB" w:rsidRPr="003F2AB4" w:rsidRDefault="000F54BB" w:rsidP="003F2AB4">
      <w:pPr>
        <w:widowControl w:val="0"/>
        <w:tabs>
          <w:tab w:val="left" w:pos="567"/>
        </w:tabs>
        <w:spacing w:before="120" w:after="120"/>
        <w:jc w:val="both"/>
        <w:rPr>
          <w:b/>
        </w:rPr>
      </w:pPr>
      <w:r w:rsidRPr="003F2AB4">
        <w:rPr>
          <w:b/>
        </w:rPr>
        <w:t xml:space="preserve">4. </w:t>
      </w:r>
      <w:r w:rsidRPr="003F2AB4">
        <w:rPr>
          <w:b/>
        </w:rPr>
        <w:tab/>
        <w:t xml:space="preserve">PARTICIPAÇÃO NO CHAMAMENTO </w:t>
      </w:r>
      <w:r w:rsidRPr="003F2AB4">
        <w:rPr>
          <w:b/>
          <w:bCs/>
        </w:rPr>
        <w:t>PÚBLICO</w:t>
      </w:r>
    </w:p>
    <w:p w:rsidR="00CA0384" w:rsidRDefault="000F54BB" w:rsidP="00377FD4">
      <w:pPr>
        <w:tabs>
          <w:tab w:val="left" w:pos="567"/>
        </w:tabs>
        <w:autoSpaceDE w:val="0"/>
        <w:spacing w:before="120" w:after="120"/>
        <w:contextualSpacing/>
        <w:jc w:val="both"/>
      </w:pPr>
      <w:r w:rsidRPr="003F2AB4">
        <w:rPr>
          <w:b/>
        </w:rPr>
        <w:t>4.1.</w:t>
      </w:r>
      <w:r w:rsidRPr="003F2AB4">
        <w:tab/>
        <w:t xml:space="preserve">Poderão participar deste Edital as </w:t>
      </w:r>
      <w:r w:rsidR="00BE736B" w:rsidRPr="003F2AB4">
        <w:t>organizações da sociedade civil (</w:t>
      </w:r>
      <w:proofErr w:type="spellStart"/>
      <w:r w:rsidR="00BE736B" w:rsidRPr="003F2AB4">
        <w:t>OSC</w:t>
      </w:r>
      <w:r w:rsidR="00237899" w:rsidRPr="003F2AB4">
        <w:t>s</w:t>
      </w:r>
      <w:proofErr w:type="spellEnd"/>
      <w:r w:rsidR="00BE736B" w:rsidRPr="003F2AB4">
        <w:t xml:space="preserve">), assim consideradas aquelas definidas pelo art. 2º, inciso I, alíneas “a”, “b” </w:t>
      </w:r>
      <w:r w:rsidR="00A61EA3" w:rsidRPr="003F2AB4">
        <w:t>ou</w:t>
      </w:r>
      <w:r w:rsidR="00BE736B" w:rsidRPr="003F2AB4">
        <w:t xml:space="preserve"> “c”, da Lei nº 13.019, de 2014 (com redação dada pela Lei nº 13.204, de </w:t>
      </w:r>
      <w:r w:rsidR="00A21F35">
        <w:t xml:space="preserve">14 de dezembro de </w:t>
      </w:r>
      <w:r w:rsidR="00BE736B" w:rsidRPr="003F2AB4">
        <w:t>2015)</w:t>
      </w:r>
      <w:r w:rsidR="00CA0384">
        <w:t>:</w:t>
      </w:r>
    </w:p>
    <w:p w:rsidR="00EF36AD" w:rsidRDefault="00EF36AD" w:rsidP="00377FD4">
      <w:pPr>
        <w:tabs>
          <w:tab w:val="left" w:pos="567"/>
        </w:tabs>
        <w:autoSpaceDE w:val="0"/>
        <w:spacing w:before="120" w:after="120"/>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a) </w:t>
      </w:r>
      <w:r>
        <w:tab/>
      </w:r>
      <w:r w:rsidRPr="00BC7814">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BC7814">
        <w:t>os aplique</w:t>
      </w:r>
      <w:proofErr w:type="gramEnd"/>
      <w:r w:rsidRPr="00BC7814">
        <w:t xml:space="preserve"> integralmente na consecução do respectivo objeto social, de forma imediata ou por meio da constituição de fundo p</w:t>
      </w:r>
      <w:r w:rsidR="00F26F5A">
        <w:t>atrimonial ou fundo de reserva;</w:t>
      </w:r>
    </w:p>
    <w:p w:rsidR="002B1652"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b) </w:t>
      </w:r>
      <w:r>
        <w:tab/>
      </w:r>
      <w:r w:rsidRPr="00BC7814">
        <w:t>as sociedades cooperativas previstas na Lei n</w:t>
      </w:r>
      <w:r>
        <w:t>º</w:t>
      </w:r>
      <w:r w:rsidRPr="00BC7814">
        <w:t xml:space="preserve">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BC7814">
        <w:t>ou</w:t>
      </w:r>
      <w:proofErr w:type="gramEnd"/>
    </w:p>
    <w:p w:rsidR="002B1652" w:rsidRPr="00BC7814"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c) </w:t>
      </w:r>
      <w:r>
        <w:tab/>
      </w:r>
      <w:r w:rsidRPr="00BC7814">
        <w:t>as organizações religiosas que se dediquem a atividades ou a projetos de interesse público e de cunho social distintas das destinadas a fins exclusivamente religiosos.</w:t>
      </w:r>
      <w:r w:rsidRPr="0088137E">
        <w:t> </w:t>
      </w:r>
    </w:p>
    <w:p w:rsidR="00BD5598" w:rsidRDefault="00CA0384" w:rsidP="00196787">
      <w:pPr>
        <w:suppressAutoHyphens w:val="0"/>
        <w:spacing w:before="225" w:after="225"/>
        <w:ind w:firstLine="525"/>
        <w:contextualSpacing/>
        <w:rPr>
          <w:color w:val="000000"/>
          <w:lang w:eastAsia="pt-BR"/>
        </w:rPr>
      </w:pPr>
      <w:r w:rsidRPr="00CA0384">
        <w:rPr>
          <w:color w:val="000000"/>
          <w:lang w:eastAsia="pt-BR"/>
        </w:rPr>
        <w:lastRenderedPageBreak/>
        <w:t xml:space="preserve">       </w:t>
      </w:r>
    </w:p>
    <w:p w:rsidR="000F54BB" w:rsidRDefault="00CA0384" w:rsidP="0049620F">
      <w:pPr>
        <w:tabs>
          <w:tab w:val="left" w:pos="567"/>
        </w:tabs>
        <w:suppressAutoHyphens w:val="0"/>
        <w:spacing w:before="225" w:after="225"/>
        <w:contextualSpacing/>
        <w:rPr>
          <w:color w:val="000000"/>
        </w:rPr>
      </w:pPr>
      <w:r w:rsidRPr="00EF36AD">
        <w:rPr>
          <w:b/>
        </w:rPr>
        <w:t>4.2.</w:t>
      </w:r>
      <w:r>
        <w:tab/>
        <w:t xml:space="preserve">Para participar deste </w:t>
      </w:r>
      <w:r w:rsidR="0049620F">
        <w:t>E</w:t>
      </w:r>
      <w:r>
        <w:t>dital</w:t>
      </w:r>
      <w:r w:rsidR="0049620F">
        <w:t>,</w:t>
      </w:r>
      <w:r>
        <w:t xml:space="preserve"> a OSC deverá </w:t>
      </w:r>
      <w:r w:rsidR="000F54BB" w:rsidRPr="003F2AB4">
        <w:rPr>
          <w:color w:val="000000"/>
        </w:rPr>
        <w:t>cumpr</w:t>
      </w:r>
      <w:r>
        <w:rPr>
          <w:color w:val="000000"/>
        </w:rPr>
        <w:t>ir</w:t>
      </w:r>
      <w:r w:rsidR="000F54BB" w:rsidRPr="003F2AB4">
        <w:rPr>
          <w:color w:val="000000"/>
        </w:rPr>
        <w:t xml:space="preserve"> as seguintes exigências:</w:t>
      </w:r>
    </w:p>
    <w:p w:rsidR="00E161FA" w:rsidRPr="00EF36AD" w:rsidRDefault="00E161FA" w:rsidP="00196787">
      <w:pPr>
        <w:suppressAutoHyphens w:val="0"/>
        <w:spacing w:before="225" w:after="225"/>
        <w:contextualSpacing/>
      </w:pPr>
    </w:p>
    <w:p w:rsidR="000F54BB" w:rsidRPr="004A2341" w:rsidRDefault="004C4F38" w:rsidP="003F2AB4">
      <w:pPr>
        <w:numPr>
          <w:ilvl w:val="0"/>
          <w:numId w:val="3"/>
        </w:numPr>
        <w:tabs>
          <w:tab w:val="clear" w:pos="0"/>
          <w:tab w:val="num" w:pos="993"/>
        </w:tabs>
        <w:spacing w:before="120" w:after="120"/>
        <w:ind w:left="0" w:firstLine="567"/>
        <w:jc w:val="both"/>
      </w:pPr>
      <w:r>
        <w:t>Realizar seu cadastro junto ao Conselho Municipal de Assistência Social do Município de Itapevi</w:t>
      </w:r>
      <w:r w:rsidR="00BA27CD">
        <w:t xml:space="preserve"> </w:t>
      </w:r>
      <w:r w:rsidR="00BA27CD">
        <w:rPr>
          <w:sz w:val="23"/>
          <w:szCs w:val="23"/>
        </w:rPr>
        <w:t>na forma do art. 9° da Lei nº 8.742, de 1993</w:t>
      </w:r>
      <w:r w:rsidR="00A61EA3" w:rsidRPr="00EF36AD">
        <w:t xml:space="preserve">; </w:t>
      </w:r>
      <w:proofErr w:type="gramStart"/>
      <w:r w:rsidR="00A61EA3" w:rsidRPr="00EF36AD">
        <w:t>e</w:t>
      </w:r>
      <w:proofErr w:type="gramEnd"/>
    </w:p>
    <w:p w:rsidR="000F54BB" w:rsidRPr="003F2AB4" w:rsidRDefault="00A61EA3" w:rsidP="003F2AB4">
      <w:pPr>
        <w:numPr>
          <w:ilvl w:val="0"/>
          <w:numId w:val="3"/>
        </w:numPr>
        <w:tabs>
          <w:tab w:val="clear" w:pos="0"/>
          <w:tab w:val="num" w:pos="993"/>
        </w:tabs>
        <w:spacing w:before="120" w:after="120"/>
        <w:ind w:left="0" w:firstLine="567"/>
        <w:jc w:val="both"/>
      </w:pPr>
      <w:proofErr w:type="gramStart"/>
      <w:r w:rsidRPr="003F2AB4">
        <w:t>declar</w:t>
      </w:r>
      <w:r w:rsidR="00CA0384">
        <w:t>ar</w:t>
      </w:r>
      <w:proofErr w:type="gramEnd"/>
      <w:r w:rsidRPr="003F2AB4">
        <w:t>, conforme modelo constante no</w:t>
      </w:r>
      <w:r w:rsidR="004C4F38">
        <w:t xml:space="preserve"> </w:t>
      </w:r>
      <w:r w:rsidR="00630D3A" w:rsidRPr="004C4F38">
        <w:rPr>
          <w:i/>
        </w:rPr>
        <w:t>Anexo I – Declaração de Ciência e Concordância</w:t>
      </w:r>
      <w:r w:rsidRPr="004C4F38">
        <w:t>,</w:t>
      </w:r>
      <w:r w:rsidR="004C4F38">
        <w:t xml:space="preserve"> </w:t>
      </w:r>
      <w:r w:rsidRPr="004C4F38">
        <w:t>que est</w:t>
      </w:r>
      <w:r w:rsidR="00CA0384" w:rsidRPr="004C4F38">
        <w:t>á</w:t>
      </w:r>
      <w:r w:rsidRPr="004C4F38">
        <w:t xml:space="preserve"> ciente e concorda com as </w:t>
      </w:r>
      <w:r w:rsidR="00DC575A" w:rsidRPr="004C4F38">
        <w:t>disposições previstas</w:t>
      </w:r>
      <w:r w:rsidR="004C4F38">
        <w:t xml:space="preserve"> </w:t>
      </w:r>
      <w:r w:rsidRPr="004C4F38">
        <w:t>no Edital e seus anexos, bem como que se re</w:t>
      </w:r>
      <w:r w:rsidRPr="003F2AB4">
        <w:rPr>
          <w:color w:val="000000"/>
        </w:rPr>
        <w:t>sponsabilizam pela veracidade e legitimidade das informações e documentos apresentados durante o processo de seleção.</w:t>
      </w:r>
    </w:p>
    <w:p w:rsidR="00A61EA3" w:rsidRPr="003F2AB4" w:rsidRDefault="00A61EA3" w:rsidP="003F2AB4">
      <w:pPr>
        <w:spacing w:before="120" w:after="120"/>
        <w:jc w:val="both"/>
        <w:rPr>
          <w:color w:val="000000"/>
        </w:rPr>
      </w:pPr>
    </w:p>
    <w:p w:rsidR="004F2D1B" w:rsidRDefault="004F2D1B" w:rsidP="003F2AB4">
      <w:pPr>
        <w:widowControl w:val="0"/>
        <w:tabs>
          <w:tab w:val="left" w:pos="567"/>
        </w:tabs>
        <w:autoSpaceDE w:val="0"/>
        <w:spacing w:before="120" w:after="120"/>
        <w:jc w:val="both"/>
        <w:rPr>
          <w:b/>
        </w:rPr>
      </w:pPr>
      <w:r w:rsidRPr="003F2AB4">
        <w:rPr>
          <w:b/>
        </w:rPr>
        <w:t xml:space="preserve">5. </w:t>
      </w:r>
      <w:r w:rsidR="005A386F" w:rsidRPr="003F2AB4">
        <w:rPr>
          <w:b/>
        </w:rPr>
        <w:tab/>
      </w:r>
      <w:r w:rsidRPr="003F2AB4">
        <w:rPr>
          <w:b/>
        </w:rPr>
        <w:t xml:space="preserve">REQUISITOS </w:t>
      </w:r>
      <w:r w:rsidR="00882E72" w:rsidRPr="003F2AB4">
        <w:rPr>
          <w:b/>
        </w:rPr>
        <w:t xml:space="preserve">E IMPEDIMENTOS </w:t>
      </w:r>
      <w:r w:rsidRPr="003F2AB4">
        <w:rPr>
          <w:b/>
        </w:rPr>
        <w:t xml:space="preserve">PARA A CELEBRAÇÃO DO </w:t>
      </w:r>
      <w:r w:rsidR="002B1652">
        <w:rPr>
          <w:b/>
        </w:rPr>
        <w:t>TERMO DE COLABORAÇÃO</w:t>
      </w:r>
    </w:p>
    <w:p w:rsidR="004F2D1B" w:rsidRPr="003F2AB4" w:rsidRDefault="004F2D1B" w:rsidP="003F2AB4">
      <w:pPr>
        <w:widowControl w:val="0"/>
        <w:tabs>
          <w:tab w:val="left" w:pos="567"/>
        </w:tabs>
        <w:autoSpaceDE w:val="0"/>
        <w:spacing w:before="120" w:after="120"/>
        <w:jc w:val="both"/>
      </w:pPr>
      <w:r w:rsidRPr="003F2AB4">
        <w:rPr>
          <w:b/>
        </w:rPr>
        <w:t>5.1.</w:t>
      </w:r>
      <w:r w:rsidR="005A386F" w:rsidRPr="003F2AB4">
        <w:tab/>
      </w:r>
      <w:r w:rsidRPr="003F2AB4">
        <w:t xml:space="preserve">Para a celebração do </w:t>
      </w:r>
      <w:r w:rsidR="000A7E1C" w:rsidRPr="000A7E1C">
        <w:t>termo de colaboração</w:t>
      </w:r>
      <w:r w:rsidRPr="000A7E1C">
        <w:t>, a</w:t>
      </w:r>
      <w:r w:rsidR="004C4F38">
        <w:t xml:space="preserve"> </w:t>
      </w:r>
      <w:r w:rsidR="001522B9" w:rsidRPr="003F2AB4">
        <w:t xml:space="preserve">OSC </w:t>
      </w:r>
      <w:r w:rsidRPr="003F2AB4">
        <w:t>deverá atender aos seguintes requisitos:</w:t>
      </w:r>
    </w:p>
    <w:p w:rsidR="004F2D1B" w:rsidRPr="003F2AB4" w:rsidRDefault="00BA27CD" w:rsidP="003F2AB4">
      <w:pPr>
        <w:numPr>
          <w:ilvl w:val="0"/>
          <w:numId w:val="4"/>
        </w:numPr>
        <w:tabs>
          <w:tab w:val="num" w:pos="993"/>
        </w:tabs>
        <w:spacing w:before="120" w:after="120"/>
        <w:ind w:left="0" w:firstLine="567"/>
        <w:jc w:val="both"/>
      </w:pPr>
      <w:proofErr w:type="gramStart"/>
      <w:r>
        <w:t>ser</w:t>
      </w:r>
      <w:proofErr w:type="gramEnd"/>
      <w:r>
        <w:t xml:space="preserve"> constituída em conformidade com o disposto no art. 3° da Lei n° 8.742/1993 e </w:t>
      </w:r>
      <w:r w:rsidR="004F2D1B" w:rsidRPr="003F2AB4">
        <w:t>te</w:t>
      </w:r>
      <w:r w:rsidR="007E605A" w:rsidRPr="003F2AB4">
        <w:t>r</w:t>
      </w:r>
      <w:r w:rsidR="004F2D1B" w:rsidRPr="003F2AB4">
        <w:t xml:space="preserve"> objetivos estatutários ou regimentais voltados à promoção de atividades e finalidades de relevância pública e social, bem como compatíveis com o objeto do instrumento a ser pactuado (art. 33, </w:t>
      </w:r>
      <w:r w:rsidR="00184827" w:rsidRPr="003F2AB4">
        <w:rPr>
          <w:b/>
          <w:color w:val="000000"/>
        </w:rPr>
        <w:t>caput</w:t>
      </w:r>
      <w:r w:rsidR="00184827" w:rsidRPr="003F2AB4">
        <w:rPr>
          <w:color w:val="000000"/>
        </w:rPr>
        <w:t xml:space="preserve">, </w:t>
      </w:r>
      <w:r w:rsidR="004F2D1B" w:rsidRPr="003F2AB4">
        <w:t xml:space="preserve">inciso I, e art. 35, </w:t>
      </w:r>
      <w:r w:rsidR="00184827" w:rsidRPr="003F2AB4">
        <w:rPr>
          <w:b/>
          <w:color w:val="000000"/>
        </w:rPr>
        <w:t>caput</w:t>
      </w:r>
      <w:r w:rsidR="00184827" w:rsidRPr="003F2AB4">
        <w:rPr>
          <w:color w:val="000000"/>
        </w:rPr>
        <w:t xml:space="preserve">, </w:t>
      </w:r>
      <w:r w:rsidR="004F2D1B" w:rsidRPr="003F2AB4">
        <w:t>inciso III, da Lei nº 13.019, de 2014);</w:t>
      </w:r>
    </w:p>
    <w:p w:rsidR="001361A7" w:rsidRPr="003F2AB4" w:rsidRDefault="001361A7" w:rsidP="003F2AB4">
      <w:pPr>
        <w:numPr>
          <w:ilvl w:val="0"/>
          <w:numId w:val="4"/>
        </w:numPr>
        <w:tabs>
          <w:tab w:val="num" w:pos="993"/>
        </w:tabs>
        <w:spacing w:before="120" w:after="120"/>
        <w:ind w:left="0" w:firstLine="567"/>
        <w:jc w:val="both"/>
      </w:pPr>
      <w:proofErr w:type="gramStart"/>
      <w:r w:rsidRPr="003F2AB4">
        <w:t>s</w:t>
      </w:r>
      <w:r w:rsidR="007E605A" w:rsidRPr="003F2AB4">
        <w:t>er</w:t>
      </w:r>
      <w:proofErr w:type="gramEnd"/>
      <w:r w:rsidR="004C4F38">
        <w:t xml:space="preserve"> </w:t>
      </w:r>
      <w:r w:rsidRPr="003F2AB4">
        <w:t xml:space="preserve">regida por normas de organização interna que prevejam expressamente </w:t>
      </w:r>
      <w:r w:rsidR="00DF3AB9" w:rsidRPr="003F2AB4">
        <w:rPr>
          <w:color w:val="000000"/>
        </w:rPr>
        <w:t>que, em caso de dissolução da entidade, o respectivo patrimônio líquido se</w:t>
      </w:r>
      <w:r w:rsidR="000E7B8E" w:rsidRPr="003F2AB4">
        <w:rPr>
          <w:color w:val="000000"/>
        </w:rPr>
        <w:t>rá</w:t>
      </w:r>
      <w:r w:rsidR="00DF3AB9" w:rsidRPr="003F2AB4">
        <w:rPr>
          <w:color w:val="000000"/>
        </w:rPr>
        <w:t xml:space="preserve"> transferido a outra pessoa jurídica de igual natureza que preencha os requisitos da Lei nº 13.019, de 2014, e cujo objeto social seja, preferencialmente, o mesmo da entidade extinta</w:t>
      </w:r>
      <w:r w:rsidRPr="003F2AB4">
        <w:rPr>
          <w:color w:val="000000"/>
        </w:rPr>
        <w:t xml:space="preserve"> (art. 33,</w:t>
      </w:r>
      <w:r w:rsidR="00184827" w:rsidRPr="003F2AB4">
        <w:rPr>
          <w:b/>
          <w:color w:val="000000"/>
        </w:rPr>
        <w:t>caput</w:t>
      </w:r>
      <w:r w:rsidR="00184827" w:rsidRPr="003F2AB4">
        <w:rPr>
          <w:color w:val="000000"/>
        </w:rPr>
        <w:t>,</w:t>
      </w:r>
      <w:r w:rsidRPr="003F2AB4">
        <w:rPr>
          <w:color w:val="000000"/>
        </w:rPr>
        <w:t xml:space="preserve"> inciso </w:t>
      </w:r>
      <w:r w:rsidR="00DF3AB9" w:rsidRPr="003F2AB4">
        <w:rPr>
          <w:color w:val="000000"/>
        </w:rPr>
        <w:t>I</w:t>
      </w:r>
      <w:r w:rsidRPr="003F2AB4">
        <w:rPr>
          <w:color w:val="000000"/>
        </w:rPr>
        <w:t>II, Lei nº 13.019, de 2014)</w:t>
      </w:r>
      <w:r w:rsidR="00DF3AB9" w:rsidRPr="003F2AB4">
        <w:rPr>
          <w:color w:val="000000"/>
        </w:rPr>
        <w:t xml:space="preserve"> Estão dispensadas desta exigência as organizações religiosas e as sociedades cooperativas (art. 33, §§ 2º e 3º, Lei nº 13.019, de 2014)</w:t>
      </w:r>
      <w:r w:rsidRPr="003F2AB4">
        <w:rPr>
          <w:color w:val="000000"/>
        </w:rPr>
        <w:t>;</w:t>
      </w:r>
    </w:p>
    <w:p w:rsidR="001361A7" w:rsidRPr="003F2AB4" w:rsidRDefault="00DF3AB9" w:rsidP="003F2AB4">
      <w:pPr>
        <w:numPr>
          <w:ilvl w:val="0"/>
          <w:numId w:val="4"/>
        </w:numPr>
        <w:tabs>
          <w:tab w:val="num" w:pos="993"/>
        </w:tabs>
        <w:spacing w:before="120" w:after="120"/>
        <w:ind w:left="0" w:firstLine="567"/>
        <w:jc w:val="both"/>
      </w:pPr>
      <w:proofErr w:type="gramStart"/>
      <w:r w:rsidRPr="003F2AB4">
        <w:t>se</w:t>
      </w:r>
      <w:r w:rsidR="007E605A" w:rsidRPr="003F2AB4">
        <w:t>r</w:t>
      </w:r>
      <w:proofErr w:type="gramEnd"/>
      <w:r w:rsidRPr="003F2AB4">
        <w:t xml:space="preserve"> regida por normas de organização interna que prevejam, expressamente</w:t>
      </w:r>
      <w:r w:rsidRPr="003F2AB4">
        <w:rPr>
          <w:color w:val="000000"/>
        </w:rPr>
        <w:t>, escrituração de acordo com os princípios fundamentais de contabilidade e com as Normas Brasileiras de Contabilidade (art. 33,</w:t>
      </w:r>
      <w:r w:rsidR="00184827" w:rsidRPr="003F2AB4">
        <w:rPr>
          <w:b/>
          <w:color w:val="000000"/>
        </w:rPr>
        <w:t>caput</w:t>
      </w:r>
      <w:r w:rsidR="00184827" w:rsidRPr="003F2AB4">
        <w:rPr>
          <w:color w:val="000000"/>
        </w:rPr>
        <w:t>,</w:t>
      </w:r>
      <w:r w:rsidRPr="003F2AB4">
        <w:rPr>
          <w:color w:val="000000"/>
        </w:rPr>
        <w:t xml:space="preserve"> inciso IV, Lei nº 13.019, d</w:t>
      </w:r>
      <w:r w:rsidR="001361A7" w:rsidRPr="003F2AB4">
        <w:rPr>
          <w:color w:val="000000"/>
        </w:rPr>
        <w:t>e 2014);</w:t>
      </w:r>
    </w:p>
    <w:p w:rsidR="004F2D1B" w:rsidRPr="003F2AB4" w:rsidRDefault="004F2D1B" w:rsidP="003F2AB4">
      <w:pPr>
        <w:numPr>
          <w:ilvl w:val="0"/>
          <w:numId w:val="4"/>
        </w:numPr>
        <w:tabs>
          <w:tab w:val="num" w:pos="993"/>
        </w:tabs>
        <w:spacing w:before="120" w:after="120"/>
        <w:ind w:left="0" w:firstLine="567"/>
        <w:jc w:val="both"/>
      </w:pPr>
      <w:proofErr w:type="gramStart"/>
      <w:r w:rsidRPr="003F2AB4">
        <w:t>possu</w:t>
      </w:r>
      <w:r w:rsidR="007E605A" w:rsidRPr="003F2AB4">
        <w:t>ir</w:t>
      </w:r>
      <w:proofErr w:type="gramEnd"/>
      <w:r w:rsidRPr="003F2AB4">
        <w:t xml:space="preserve">, no momento da </w:t>
      </w:r>
      <w:r w:rsidR="001361A7" w:rsidRPr="003F2AB4">
        <w:t>apresentação do plano de trabalho</w:t>
      </w:r>
      <w:r w:rsidRPr="003F2AB4">
        <w:t xml:space="preserve">, no mínimo </w:t>
      </w:r>
      <w:r w:rsidR="004C4F38">
        <w:t>1</w:t>
      </w:r>
      <w:r w:rsidRPr="003F2AB4">
        <w:t xml:space="preserve"> (</w:t>
      </w:r>
      <w:r w:rsidR="004C4F38">
        <w:t>um</w:t>
      </w:r>
      <w:r w:rsidRPr="003F2AB4">
        <w:t xml:space="preserve">) ano de </w:t>
      </w:r>
      <w:r w:rsidRPr="003F2AB4">
        <w:rPr>
          <w:color w:val="000000"/>
        </w:rPr>
        <w:t>existência, com cadastro ativo, comprovados por meio de documentação emitida pela Secretaria da Receita Federal do Brasil, com base no Cadastro Nacional da Pessoa Jurídica – CNPJ</w:t>
      </w:r>
      <w:r w:rsidR="001361A7" w:rsidRPr="003F2AB4">
        <w:t xml:space="preserve"> (art. 33</w:t>
      </w:r>
      <w:r w:rsidRPr="003F2AB4">
        <w:t xml:space="preserve">, </w:t>
      </w:r>
      <w:r w:rsidR="00184827" w:rsidRPr="003F2AB4">
        <w:rPr>
          <w:b/>
          <w:color w:val="000000"/>
        </w:rPr>
        <w:t>caput</w:t>
      </w:r>
      <w:r w:rsidR="00184827" w:rsidRPr="003F2AB4">
        <w:rPr>
          <w:color w:val="000000"/>
        </w:rPr>
        <w:t xml:space="preserve">, </w:t>
      </w:r>
      <w:r w:rsidRPr="003F2AB4">
        <w:t xml:space="preserve">inciso V, alínea “a”, </w:t>
      </w:r>
      <w:r w:rsidRPr="003F2AB4">
        <w:rPr>
          <w:color w:val="000000"/>
        </w:rPr>
        <w:t>da Lei nº 13.019, de 2014</w:t>
      </w:r>
      <w:r w:rsidRPr="003F2AB4">
        <w:t>);</w:t>
      </w:r>
    </w:p>
    <w:p w:rsidR="004F2D1B" w:rsidRDefault="004F2D1B" w:rsidP="00197BB2">
      <w:pPr>
        <w:numPr>
          <w:ilvl w:val="0"/>
          <w:numId w:val="4"/>
        </w:numPr>
        <w:tabs>
          <w:tab w:val="num" w:pos="993"/>
        </w:tabs>
        <w:autoSpaceDE w:val="0"/>
        <w:spacing w:before="120" w:after="120"/>
        <w:ind w:left="0" w:firstLine="567"/>
        <w:jc w:val="both"/>
      </w:pPr>
      <w:proofErr w:type="gramStart"/>
      <w:r w:rsidRPr="003F2AB4">
        <w:t>possu</w:t>
      </w:r>
      <w:r w:rsidR="007E605A" w:rsidRPr="003F2AB4">
        <w:t>ir</w:t>
      </w:r>
      <w:proofErr w:type="gramEnd"/>
      <w:r w:rsidR="004C4F38">
        <w:t xml:space="preserve"> </w:t>
      </w:r>
      <w:r w:rsidRPr="003F2AB4">
        <w:rPr>
          <w:color w:val="000000"/>
        </w:rPr>
        <w:t xml:space="preserve">experiência prévia na realização, com efetividade, </w:t>
      </w:r>
      <w:r w:rsidR="00BD5057" w:rsidRPr="003F2AB4">
        <w:rPr>
          <w:color w:val="000000"/>
        </w:rPr>
        <w:t xml:space="preserve">do </w:t>
      </w:r>
      <w:r w:rsidRPr="003F2AB4">
        <w:rPr>
          <w:color w:val="000000"/>
        </w:rPr>
        <w:t>objeto da parceria ou de natureza semelhante, a ser comprovada</w:t>
      </w:r>
      <w:r w:rsidR="004C4F38">
        <w:rPr>
          <w:color w:val="000000"/>
        </w:rPr>
        <w:t xml:space="preserve"> </w:t>
      </w:r>
      <w:r w:rsidR="00BD5057" w:rsidRPr="003F2AB4">
        <w:t>no momento da apresentação do plano de trabalho</w:t>
      </w:r>
      <w:r w:rsidRPr="003F2AB4">
        <w:rPr>
          <w:color w:val="000000"/>
        </w:rPr>
        <w:t>;</w:t>
      </w:r>
    </w:p>
    <w:p w:rsidR="00D51095" w:rsidRPr="003F2AB4" w:rsidRDefault="00D51095" w:rsidP="003F2AB4">
      <w:pPr>
        <w:numPr>
          <w:ilvl w:val="0"/>
          <w:numId w:val="4"/>
        </w:numPr>
        <w:tabs>
          <w:tab w:val="num" w:pos="993"/>
        </w:tabs>
        <w:spacing w:before="120" w:after="120"/>
        <w:ind w:left="0" w:firstLine="567"/>
        <w:jc w:val="both"/>
      </w:pPr>
      <w:proofErr w:type="gramStart"/>
      <w:r w:rsidRPr="003F2AB4">
        <w:rPr>
          <w:color w:val="000000"/>
        </w:rPr>
        <w:t>possu</w:t>
      </w:r>
      <w:r w:rsidR="007E605A" w:rsidRPr="003F2AB4">
        <w:rPr>
          <w:color w:val="000000"/>
        </w:rPr>
        <w:t>ir</w:t>
      </w:r>
      <w:proofErr w:type="gramEnd"/>
      <w:r w:rsidRPr="003F2AB4">
        <w:rPr>
          <w:color w:val="000000"/>
        </w:rPr>
        <w:t xml:space="preserve"> instalações e outras condições materiais para o desenvolvimento do objeto da parceria e o cumprimento das metas estabelecidas ou, alternativamente, preve</w:t>
      </w:r>
      <w:r w:rsidR="007E605A" w:rsidRPr="003F2AB4">
        <w:rPr>
          <w:color w:val="000000"/>
        </w:rPr>
        <w:t>r</w:t>
      </w:r>
      <w:r w:rsidRPr="003F2AB4">
        <w:rPr>
          <w:color w:val="000000"/>
        </w:rPr>
        <w:t xml:space="preserve"> a sua contratação ou aquisição com recursos da parceria, a ser atestad</w:t>
      </w:r>
      <w:r w:rsidR="00601BC4" w:rsidRPr="003F2AB4">
        <w:rPr>
          <w:color w:val="000000"/>
        </w:rPr>
        <w:t>o</w:t>
      </w:r>
      <w:r w:rsidRPr="003F2AB4">
        <w:rPr>
          <w:color w:val="000000"/>
        </w:rPr>
        <w:t xml:space="preserve"> mediante declaração </w:t>
      </w:r>
      <w:r w:rsidRPr="003F2AB4">
        <w:rPr>
          <w:color w:val="000000"/>
        </w:rPr>
        <w:lastRenderedPageBreak/>
        <w:t>do representante legal da OSC</w:t>
      </w:r>
      <w:r w:rsidR="000D31E7">
        <w:rPr>
          <w:color w:val="000000"/>
        </w:rPr>
        <w:t xml:space="preserve">, conforme </w:t>
      </w:r>
      <w:r w:rsidR="000D31E7" w:rsidRPr="004C4F38">
        <w:t>Anexo II – Declaração sobre Instalações e Condições Materiais</w:t>
      </w:r>
      <w:r w:rsidRPr="004C4F38">
        <w:t>. Não s</w:t>
      </w:r>
      <w:r w:rsidRPr="003F2AB4">
        <w:rPr>
          <w:color w:val="000000"/>
        </w:rPr>
        <w:t>erá necessária a demonstração de capacidade prévia instalada</w:t>
      </w:r>
      <w:r w:rsidR="00601BC4" w:rsidRPr="003F2AB4">
        <w:rPr>
          <w:color w:val="000000"/>
        </w:rPr>
        <w:t>, sendo admitida a aquisição de bens e equipamentos ou a realização de serviços de adequação de espaço físico para o cumprimento do objeto da parceria</w:t>
      </w:r>
      <w:r w:rsidR="004C4F38">
        <w:rPr>
          <w:color w:val="000000"/>
        </w:rPr>
        <w:t>;</w:t>
      </w:r>
    </w:p>
    <w:p w:rsidR="00274D79" w:rsidRPr="003F2AB4" w:rsidRDefault="00A759F5" w:rsidP="003F2AB4">
      <w:pPr>
        <w:numPr>
          <w:ilvl w:val="0"/>
          <w:numId w:val="4"/>
        </w:numPr>
        <w:tabs>
          <w:tab w:val="num" w:pos="993"/>
        </w:tabs>
        <w:spacing w:before="120" w:after="120"/>
        <w:ind w:left="0" w:firstLine="567"/>
        <w:jc w:val="both"/>
      </w:pPr>
      <w:proofErr w:type="gramStart"/>
      <w:r w:rsidRPr="003F2AB4">
        <w:rPr>
          <w:color w:val="000000"/>
        </w:rPr>
        <w:t>de</w:t>
      </w:r>
      <w:r w:rsidR="00601BC4" w:rsidRPr="003F2AB4">
        <w:rPr>
          <w:color w:val="000000"/>
        </w:rPr>
        <w:t>te</w:t>
      </w:r>
      <w:r w:rsidR="007E605A" w:rsidRPr="003F2AB4">
        <w:rPr>
          <w:color w:val="000000"/>
        </w:rPr>
        <w:t>r</w:t>
      </w:r>
      <w:proofErr w:type="gramEnd"/>
      <w:r w:rsidR="004F2D1B" w:rsidRPr="003F2AB4">
        <w:rPr>
          <w:color w:val="000000"/>
        </w:rPr>
        <w:t xml:space="preserve"> capacidade técnica e operacional para o desenvolvimento d</w:t>
      </w:r>
      <w:r w:rsidR="00601BC4" w:rsidRPr="003F2AB4">
        <w:rPr>
          <w:color w:val="000000"/>
        </w:rPr>
        <w:t xml:space="preserve">o objeto da parceria </w:t>
      </w:r>
      <w:r w:rsidR="004F2D1B" w:rsidRPr="003F2AB4">
        <w:rPr>
          <w:color w:val="000000"/>
        </w:rPr>
        <w:t>e o cumprimento das metas estabelecidas</w:t>
      </w:r>
      <w:r w:rsidR="004C4F38">
        <w:rPr>
          <w:color w:val="000000"/>
        </w:rPr>
        <w:t>.</w:t>
      </w:r>
      <w:r w:rsidR="004C4F38" w:rsidRPr="003F2AB4">
        <w:rPr>
          <w:color w:val="000000"/>
        </w:rPr>
        <w:t xml:space="preserve"> </w:t>
      </w:r>
      <w:r w:rsidR="00601BC4" w:rsidRPr="003F2AB4">
        <w:rPr>
          <w:color w:val="000000"/>
        </w:rPr>
        <w:t>Não será necessária a demonstração de capacidade prévia instalada</w:t>
      </w:r>
      <w:r w:rsidRPr="003F2AB4">
        <w:rPr>
          <w:color w:val="000000"/>
        </w:rPr>
        <w:t>, sendo admitida a contratação de profissionais, a aquisição de bens e equipamentos ou a realização de serviços de adequação de espaço físico para o cumprimento do objeto da parceria</w:t>
      </w:r>
      <w:r w:rsidR="00601BC4" w:rsidRPr="003F2AB4">
        <w:rPr>
          <w:color w:val="000000"/>
        </w:rPr>
        <w:t>;</w:t>
      </w:r>
    </w:p>
    <w:p w:rsidR="007E605A" w:rsidRPr="003F2AB4" w:rsidRDefault="00274D79" w:rsidP="003F2AB4">
      <w:pPr>
        <w:numPr>
          <w:ilvl w:val="0"/>
          <w:numId w:val="4"/>
        </w:numPr>
        <w:tabs>
          <w:tab w:val="num" w:pos="993"/>
        </w:tabs>
        <w:spacing w:before="120" w:after="120"/>
        <w:ind w:left="0" w:firstLine="567"/>
        <w:jc w:val="both"/>
      </w:pPr>
      <w:proofErr w:type="gramStart"/>
      <w:r w:rsidRPr="003F2AB4">
        <w:rPr>
          <w:color w:val="000000"/>
        </w:rPr>
        <w:t>apresent</w:t>
      </w:r>
      <w:r w:rsidR="007E605A" w:rsidRPr="003F2AB4">
        <w:rPr>
          <w:color w:val="000000"/>
        </w:rPr>
        <w:t>ar</w:t>
      </w:r>
      <w:proofErr w:type="gramEnd"/>
      <w:r w:rsidR="00BA27CD">
        <w:rPr>
          <w:color w:val="000000"/>
        </w:rPr>
        <w:t xml:space="preserve"> </w:t>
      </w:r>
      <w:r w:rsidRPr="003F2AB4">
        <w:rPr>
          <w:color w:val="000000"/>
          <w:lang w:eastAsia="pt-BR"/>
        </w:rPr>
        <w:t>certidões de regularidade fiscal, previdenciária, tributária, de contribuições</w:t>
      </w:r>
      <w:r w:rsidR="007E605A" w:rsidRPr="003F2AB4">
        <w:rPr>
          <w:color w:val="000000"/>
          <w:lang w:eastAsia="pt-BR"/>
        </w:rPr>
        <w:t xml:space="preserve">, </w:t>
      </w:r>
      <w:r w:rsidRPr="003F2AB4">
        <w:rPr>
          <w:color w:val="000000"/>
          <w:lang w:eastAsia="pt-BR"/>
        </w:rPr>
        <w:t>de dívida ativa</w:t>
      </w:r>
      <w:r w:rsidR="007E605A" w:rsidRPr="003F2AB4">
        <w:rPr>
          <w:color w:val="000000"/>
          <w:lang w:eastAsia="pt-BR"/>
        </w:rPr>
        <w:t xml:space="preserve"> e trabalhista</w:t>
      </w:r>
      <w:r w:rsidRPr="003F2AB4">
        <w:rPr>
          <w:color w:val="000000"/>
          <w:lang w:eastAsia="pt-BR"/>
        </w:rPr>
        <w:t xml:space="preserve">, art. 34, </w:t>
      </w:r>
      <w:r w:rsidRPr="003F2AB4">
        <w:rPr>
          <w:b/>
          <w:color w:val="000000"/>
          <w:lang w:eastAsia="pt-BR"/>
        </w:rPr>
        <w:t>caput</w:t>
      </w:r>
      <w:r w:rsidRPr="003F2AB4">
        <w:rPr>
          <w:color w:val="000000"/>
          <w:lang w:eastAsia="pt-BR"/>
        </w:rPr>
        <w:t>, inciso II, da Lei nº 13.019, de 2014;</w:t>
      </w:r>
    </w:p>
    <w:p w:rsidR="007E605A" w:rsidRPr="003F2AB4" w:rsidRDefault="007E605A" w:rsidP="003F2AB4">
      <w:pPr>
        <w:numPr>
          <w:ilvl w:val="0"/>
          <w:numId w:val="4"/>
        </w:numPr>
        <w:tabs>
          <w:tab w:val="num" w:pos="993"/>
        </w:tabs>
        <w:spacing w:before="120" w:after="120"/>
        <w:ind w:left="0" w:firstLine="567"/>
        <w:jc w:val="both"/>
      </w:pPr>
      <w:proofErr w:type="gramStart"/>
      <w:r w:rsidRPr="003F2AB4">
        <w:rPr>
          <w:color w:val="000000"/>
          <w:lang w:eastAsia="pt-BR"/>
        </w:rPr>
        <w:t>apresentar</w:t>
      </w:r>
      <w:proofErr w:type="gramEnd"/>
      <w:r w:rsidRPr="003F2AB4">
        <w:rPr>
          <w:color w:val="000000"/>
          <w:lang w:eastAsia="pt-BR"/>
        </w:rPr>
        <w:t xml:space="preserve"> certidão de existência jurídica expedida pelo cartório de registro civil ou cópia do estatuto registrado e eventuais alterações ou, tratando-se de sociedade cooperativa</w:t>
      </w:r>
      <w:r w:rsidR="00256A2A" w:rsidRPr="003F2AB4">
        <w:rPr>
          <w:color w:val="000000"/>
          <w:lang w:eastAsia="pt-BR"/>
        </w:rPr>
        <w:t xml:space="preserve">, certidão simplificada emitida por junta comercial </w:t>
      </w:r>
      <w:r w:rsidRPr="003F2AB4">
        <w:rPr>
          <w:color w:val="000000"/>
          <w:lang w:eastAsia="pt-BR"/>
        </w:rPr>
        <w:t xml:space="preserve">(art. 34, </w:t>
      </w:r>
      <w:r w:rsidR="00256A2A" w:rsidRPr="003F2AB4">
        <w:rPr>
          <w:b/>
          <w:color w:val="000000"/>
          <w:lang w:eastAsia="pt-BR"/>
        </w:rPr>
        <w:t>caput</w:t>
      </w:r>
      <w:r w:rsidR="00256A2A" w:rsidRPr="003F2AB4">
        <w:rPr>
          <w:color w:val="000000"/>
          <w:lang w:eastAsia="pt-BR"/>
        </w:rPr>
        <w:t xml:space="preserve">, </w:t>
      </w:r>
      <w:r w:rsidRPr="003F2AB4">
        <w:rPr>
          <w:color w:val="000000"/>
          <w:lang w:eastAsia="pt-BR"/>
        </w:rPr>
        <w:t xml:space="preserve">inciso III, </w:t>
      </w:r>
      <w:r w:rsidR="00256A2A" w:rsidRPr="003F2AB4">
        <w:rPr>
          <w:color w:val="000000"/>
          <w:lang w:eastAsia="pt-BR"/>
        </w:rPr>
        <w:t xml:space="preserve">da </w:t>
      </w:r>
      <w:r w:rsidRPr="003F2AB4">
        <w:rPr>
          <w:color w:val="000000"/>
          <w:lang w:eastAsia="pt-BR"/>
        </w:rPr>
        <w:t>Lei nº 13.019, de 2014);</w:t>
      </w:r>
    </w:p>
    <w:p w:rsidR="00256A2A" w:rsidRPr="003F2AB4" w:rsidRDefault="00256A2A" w:rsidP="003F2AB4">
      <w:pPr>
        <w:numPr>
          <w:ilvl w:val="0"/>
          <w:numId w:val="4"/>
        </w:numPr>
        <w:tabs>
          <w:tab w:val="num" w:pos="993"/>
        </w:tabs>
        <w:spacing w:before="120" w:after="120"/>
        <w:ind w:left="0" w:firstLine="567"/>
        <w:jc w:val="both"/>
      </w:pPr>
      <w:proofErr w:type="gramStart"/>
      <w:r w:rsidRPr="003F2AB4">
        <w:rPr>
          <w:color w:val="000000"/>
          <w:lang w:eastAsia="pt-BR"/>
        </w:rPr>
        <w:t>apresentar</w:t>
      </w:r>
      <w:proofErr w:type="gramEnd"/>
      <w:r w:rsidRPr="003F2AB4">
        <w:rPr>
          <w:color w:val="000000"/>
          <w:lang w:eastAsia="pt-BR"/>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w:t>
      </w:r>
      <w:r w:rsidR="00823AD1">
        <w:rPr>
          <w:color w:val="000000"/>
          <w:lang w:eastAsia="pt-BR"/>
        </w:rPr>
        <w:t xml:space="preserve"> – C</w:t>
      </w:r>
      <w:r w:rsidRPr="003F2AB4">
        <w:rPr>
          <w:color w:val="000000"/>
          <w:lang w:eastAsia="pt-BR"/>
        </w:rPr>
        <w:t>PF de cada um deles</w:t>
      </w:r>
      <w:r w:rsidR="00823AD1">
        <w:rPr>
          <w:color w:val="000000"/>
          <w:lang w:eastAsia="pt-BR"/>
        </w:rPr>
        <w:t xml:space="preserve">, conforme </w:t>
      </w:r>
      <w:r w:rsidR="00823AD1" w:rsidRPr="00BA27CD">
        <w:rPr>
          <w:lang w:eastAsia="pt-BR"/>
        </w:rPr>
        <w:t>Anexo I</w:t>
      </w:r>
      <w:r w:rsidR="000D31E7" w:rsidRPr="00BA27CD">
        <w:rPr>
          <w:lang w:eastAsia="pt-BR"/>
        </w:rPr>
        <w:t>II</w:t>
      </w:r>
      <w:r w:rsidR="00823AD1" w:rsidRPr="00BA27CD">
        <w:rPr>
          <w:lang w:eastAsia="pt-BR"/>
        </w:rPr>
        <w:t xml:space="preserve"> – </w:t>
      </w:r>
      <w:r w:rsidR="00823AD1" w:rsidRPr="00BA27CD">
        <w:t>Declaração do Art. 27 do Decreto nº 8.726, de 2016, e Relação dos Dirigentes da Entidade</w:t>
      </w:r>
      <w:r w:rsidRPr="003F2AB4">
        <w:rPr>
          <w:color w:val="000000"/>
          <w:lang w:eastAsia="pt-BR"/>
        </w:rPr>
        <w:t xml:space="preserve"> (art. 34, </w:t>
      </w:r>
      <w:r w:rsidRPr="003F2AB4">
        <w:rPr>
          <w:b/>
          <w:color w:val="000000"/>
          <w:lang w:eastAsia="pt-BR"/>
        </w:rPr>
        <w:t>caput</w:t>
      </w:r>
      <w:r w:rsidRPr="003F2AB4">
        <w:rPr>
          <w:color w:val="000000"/>
          <w:lang w:eastAsia="pt-BR"/>
        </w:rPr>
        <w:t>, incisos V e VI, da Lei nº 13.019, de 2014</w:t>
      </w:r>
      <w:r w:rsidR="00BA27CD">
        <w:rPr>
          <w:color w:val="000000"/>
          <w:lang w:eastAsia="pt-BR"/>
        </w:rPr>
        <w:t>)</w:t>
      </w:r>
      <w:r w:rsidRPr="003F2AB4">
        <w:rPr>
          <w:color w:val="000000"/>
          <w:lang w:eastAsia="pt-BR"/>
        </w:rPr>
        <w:t>;</w:t>
      </w:r>
    </w:p>
    <w:p w:rsidR="00256A2A" w:rsidRPr="003F2AB4" w:rsidRDefault="00256A2A" w:rsidP="003F2AB4">
      <w:pPr>
        <w:numPr>
          <w:ilvl w:val="0"/>
          <w:numId w:val="4"/>
        </w:numPr>
        <w:tabs>
          <w:tab w:val="num" w:pos="993"/>
        </w:tabs>
        <w:spacing w:before="120" w:after="120"/>
        <w:ind w:left="0" w:firstLine="567"/>
        <w:jc w:val="both"/>
      </w:pPr>
      <w:proofErr w:type="gramStart"/>
      <w:r w:rsidRPr="003F2AB4">
        <w:rPr>
          <w:color w:val="000000"/>
          <w:lang w:eastAsia="pt-BR"/>
        </w:rPr>
        <w:t>comprovar</w:t>
      </w:r>
      <w:proofErr w:type="gramEnd"/>
      <w:r w:rsidRPr="003F2AB4">
        <w:rPr>
          <w:color w:val="000000"/>
          <w:lang w:eastAsia="pt-BR"/>
        </w:rPr>
        <w:t xml:space="preserve"> que funciona no endereço declarado pela entidade, por meio de cópia de documento hábil, a exemplo de conta de consumo ou contrato de locação (art. 34, </w:t>
      </w:r>
      <w:r w:rsidRPr="003F2AB4">
        <w:rPr>
          <w:b/>
          <w:color w:val="000000"/>
          <w:lang w:eastAsia="pt-BR"/>
        </w:rPr>
        <w:t>caput</w:t>
      </w:r>
      <w:r w:rsidRPr="003F2AB4">
        <w:rPr>
          <w:color w:val="000000"/>
          <w:lang w:eastAsia="pt-BR"/>
        </w:rPr>
        <w:t>, inciso VII, da Lei nº 13.019, de 2014</w:t>
      </w:r>
      <w:r w:rsidR="003E6841" w:rsidRPr="003F2AB4">
        <w:rPr>
          <w:color w:val="000000"/>
          <w:lang w:eastAsia="pt-BR"/>
        </w:rPr>
        <w:t>);</w:t>
      </w:r>
    </w:p>
    <w:p w:rsidR="003E6841" w:rsidRDefault="003E6841" w:rsidP="003F2AB4">
      <w:pPr>
        <w:numPr>
          <w:ilvl w:val="0"/>
          <w:numId w:val="4"/>
        </w:numPr>
        <w:tabs>
          <w:tab w:val="num" w:pos="993"/>
        </w:tabs>
        <w:spacing w:before="120" w:after="120"/>
        <w:ind w:left="0" w:firstLine="567"/>
        <w:jc w:val="both"/>
      </w:pPr>
      <w:proofErr w:type="gramStart"/>
      <w:r w:rsidRPr="003F2AB4">
        <w:t>atender</w:t>
      </w:r>
      <w:proofErr w:type="gramEnd"/>
      <w:r w:rsidRPr="003F2AB4">
        <w:t xml:space="preserve"> às exigências previstas na legislação específica, na hipótese d</w:t>
      </w:r>
      <w:r w:rsidR="00D73AFF">
        <w:t xml:space="preserve">e </w:t>
      </w:r>
      <w:r w:rsidRPr="003F2AB4">
        <w:t>a OSC se tratar de sociedade cooperativa (art. 2º, inciso I, alínea “b”, e art. 3</w:t>
      </w:r>
      <w:r w:rsidR="00186EF4">
        <w:t>3,</w:t>
      </w:r>
      <w:r w:rsidR="00BA27CD">
        <w:t xml:space="preserve"> §3º, Lei nº 13.019, de 2014); </w:t>
      </w:r>
    </w:p>
    <w:p w:rsidR="00BA27CD" w:rsidRDefault="00BA27CD" w:rsidP="003F2AB4">
      <w:pPr>
        <w:numPr>
          <w:ilvl w:val="0"/>
          <w:numId w:val="4"/>
        </w:numPr>
        <w:tabs>
          <w:tab w:val="num" w:pos="993"/>
        </w:tabs>
        <w:spacing w:before="120" w:after="120"/>
        <w:ind w:left="0" w:firstLine="567"/>
        <w:jc w:val="both"/>
      </w:pPr>
      <w:proofErr w:type="gramStart"/>
      <w:r>
        <w:t>estar</w:t>
      </w:r>
      <w:proofErr w:type="gramEnd"/>
      <w:r>
        <w:t xml:space="preserve"> cadastrada no Cadastro Nacional de Entidades de Assistência Social – CNEAS, de que trata o inciso XI do artigo. 19 da</w:t>
      </w:r>
      <w:r w:rsidR="008266E5">
        <w:t xml:space="preserve"> Lei n° 8.742, de 1993, na forma estabelecida pelo Ministério do Desenvolvimento Social e Agrário – MDSA, ou apresentar protocolo de cadastramento.</w:t>
      </w:r>
    </w:p>
    <w:p w:rsidR="003E6841" w:rsidRPr="003F2AB4" w:rsidRDefault="003E6841" w:rsidP="003F2AB4">
      <w:pPr>
        <w:tabs>
          <w:tab w:val="num" w:pos="993"/>
        </w:tabs>
        <w:spacing w:before="120" w:after="120"/>
        <w:ind w:left="567"/>
        <w:jc w:val="both"/>
        <w:rPr>
          <w:color w:val="000000"/>
          <w:lang w:eastAsia="pt-BR"/>
        </w:rPr>
      </w:pPr>
    </w:p>
    <w:p w:rsidR="00882E72" w:rsidRPr="003F2AB4" w:rsidRDefault="00882E72" w:rsidP="003F2AB4">
      <w:pPr>
        <w:widowControl w:val="0"/>
        <w:tabs>
          <w:tab w:val="left" w:pos="567"/>
        </w:tabs>
        <w:autoSpaceDE w:val="0"/>
        <w:spacing w:before="120" w:after="120"/>
        <w:jc w:val="both"/>
      </w:pPr>
      <w:r w:rsidRPr="003F2AB4">
        <w:rPr>
          <w:b/>
        </w:rPr>
        <w:t>5.2.</w:t>
      </w:r>
      <w:r w:rsidRPr="003F2AB4">
        <w:tab/>
        <w:t xml:space="preserve">Ficará impedida de celebrar </w:t>
      </w:r>
      <w:r w:rsidR="00857246" w:rsidRPr="003F2AB4">
        <w:t xml:space="preserve">o </w:t>
      </w:r>
      <w:r w:rsidR="00D73AFF">
        <w:t xml:space="preserve">termo de colaboração </w:t>
      </w:r>
      <w:r w:rsidRPr="003F2AB4">
        <w:t>a OSC que:</w:t>
      </w:r>
    </w:p>
    <w:p w:rsidR="00882E72" w:rsidRPr="003F2AB4" w:rsidRDefault="00882E72" w:rsidP="003F2AB4">
      <w:pPr>
        <w:numPr>
          <w:ilvl w:val="0"/>
          <w:numId w:val="5"/>
        </w:numPr>
        <w:tabs>
          <w:tab w:val="clear" w:pos="0"/>
          <w:tab w:val="num" w:pos="993"/>
        </w:tabs>
        <w:spacing w:before="120" w:after="120"/>
        <w:ind w:left="0" w:firstLine="567"/>
        <w:jc w:val="both"/>
      </w:pPr>
      <w:proofErr w:type="gramStart"/>
      <w:r w:rsidRPr="003F2AB4">
        <w:t>não</w:t>
      </w:r>
      <w:proofErr w:type="gramEnd"/>
      <w:r w:rsidRPr="003F2AB4">
        <w:t xml:space="preserve"> </w:t>
      </w:r>
      <w:r w:rsidRPr="003F2AB4">
        <w:rPr>
          <w:color w:val="000000"/>
        </w:rPr>
        <w:t xml:space="preserve">esteja regularmente constituída ou, se estrangeira, não esteja autorizada a funcionar no território nacional </w:t>
      </w:r>
      <w:r w:rsidRPr="003F2AB4">
        <w:t xml:space="preserve">(art. 39, </w:t>
      </w:r>
      <w:r w:rsidRPr="003F2AB4">
        <w:rPr>
          <w:b/>
        </w:rPr>
        <w:t>caput</w:t>
      </w:r>
      <w:r w:rsidRPr="003F2AB4">
        <w:t xml:space="preserve">, inciso 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lastRenderedPageBreak/>
        <w:t>esteja</w:t>
      </w:r>
      <w:proofErr w:type="gramEnd"/>
      <w:r w:rsidRPr="003F2AB4">
        <w:rPr>
          <w:color w:val="000000"/>
        </w:rPr>
        <w:t xml:space="preserve"> omissa no dever de prestar contas de parceria anteriormente celebrada </w:t>
      </w:r>
      <w:r w:rsidRPr="003F2AB4">
        <w:t xml:space="preserve">(art. 39, </w:t>
      </w:r>
      <w:r w:rsidR="00882E72" w:rsidRPr="003F2AB4">
        <w:rPr>
          <w:b/>
        </w:rPr>
        <w:t>caput</w:t>
      </w:r>
      <w:r w:rsidR="00882E72" w:rsidRPr="003F2AB4">
        <w:t xml:space="preserve">, </w:t>
      </w:r>
      <w:r w:rsidRPr="003F2AB4">
        <w:t xml:space="preserve">inciso II, </w:t>
      </w:r>
      <w:r w:rsidR="00240D87"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001E1653">
        <w:rPr>
          <w:color w:val="000000"/>
        </w:rPr>
        <w:t xml:space="preserve"> </w:t>
      </w:r>
      <w:r w:rsidR="00882E72" w:rsidRPr="003F2AB4">
        <w:rPr>
          <w:color w:val="000000"/>
        </w:rPr>
        <w:t xml:space="preserve">em seu quadro de </w:t>
      </w:r>
      <w:r w:rsidRPr="003F2AB4">
        <w:rPr>
          <w:color w:val="000000"/>
        </w:rPr>
        <w:t>dirigente</w:t>
      </w:r>
      <w:r w:rsidR="00882E72" w:rsidRPr="003F2AB4">
        <w:rPr>
          <w:color w:val="000000"/>
        </w:rPr>
        <w:t>s</w:t>
      </w:r>
      <w:r w:rsidR="001E1653">
        <w:rPr>
          <w:color w:val="000000"/>
        </w:rPr>
        <w:t xml:space="preserve"> </w:t>
      </w:r>
      <w:r w:rsidR="00882E72" w:rsidRPr="003F2AB4">
        <w:rPr>
          <w:color w:val="000000"/>
        </w:rPr>
        <w:t xml:space="preserve">membro </w:t>
      </w:r>
      <w:r w:rsidRPr="003F2AB4">
        <w:rPr>
          <w:color w:val="000000"/>
        </w:rPr>
        <w:t>de Poder ou do Ministério Público,</w:t>
      </w:r>
      <w:r w:rsidR="00882E72" w:rsidRPr="003F2AB4">
        <w:rPr>
          <w:color w:val="000000"/>
        </w:rPr>
        <w:t xml:space="preserve"> ou</w:t>
      </w:r>
      <w:r w:rsidRPr="003F2AB4">
        <w:rPr>
          <w:color w:val="000000"/>
        </w:rPr>
        <w:t xml:space="preserve"> dirigente de órgão ou entidade da administração pública </w:t>
      </w:r>
      <w:r w:rsidR="00882E72" w:rsidRPr="003F2AB4">
        <w:rPr>
          <w:color w:val="000000"/>
        </w:rPr>
        <w:t>federal</w:t>
      </w:r>
      <w:r w:rsidRPr="003F2AB4">
        <w:rPr>
          <w:color w:val="000000"/>
        </w:rPr>
        <w:t xml:space="preserve">, </w:t>
      </w:r>
      <w:r w:rsidR="00882E72" w:rsidRPr="003F2AB4">
        <w:rPr>
          <w:color w:val="000000"/>
        </w:rPr>
        <w:t>estendendo-se a vedação aos res</w:t>
      </w:r>
      <w:r w:rsidRPr="003F2AB4">
        <w:rPr>
          <w:color w:val="000000"/>
        </w:rPr>
        <w:t>pectivo</w:t>
      </w:r>
      <w:r w:rsidR="00882E72" w:rsidRPr="003F2AB4">
        <w:rPr>
          <w:color w:val="000000"/>
        </w:rPr>
        <w:t>s</w:t>
      </w:r>
      <w:r w:rsidRPr="003F2AB4">
        <w:rPr>
          <w:color w:val="000000"/>
        </w:rPr>
        <w:t xml:space="preserve"> cônjuge</w:t>
      </w:r>
      <w:r w:rsidR="00882E72" w:rsidRPr="003F2AB4">
        <w:rPr>
          <w:color w:val="000000"/>
        </w:rPr>
        <w:t>s</w:t>
      </w:r>
      <w:r w:rsidR="00240D87" w:rsidRPr="003F2AB4">
        <w:rPr>
          <w:color w:val="000000"/>
        </w:rPr>
        <w:t xml:space="preserve">, </w:t>
      </w:r>
      <w:r w:rsidRPr="003F2AB4">
        <w:rPr>
          <w:color w:val="000000"/>
        </w:rPr>
        <w:t>companheiro</w:t>
      </w:r>
      <w:r w:rsidR="00882E72" w:rsidRPr="003F2AB4">
        <w:rPr>
          <w:color w:val="000000"/>
        </w:rPr>
        <w:t>s</w:t>
      </w:r>
      <w:r w:rsidR="00240D87" w:rsidRPr="003F2AB4">
        <w:rPr>
          <w:color w:val="000000"/>
        </w:rPr>
        <w:t xml:space="preserve"> e </w:t>
      </w:r>
      <w:r w:rsidRPr="003F2AB4">
        <w:rPr>
          <w:color w:val="000000"/>
        </w:rPr>
        <w:t>parente</w:t>
      </w:r>
      <w:r w:rsidR="00882E72" w:rsidRPr="003F2AB4">
        <w:rPr>
          <w:color w:val="000000"/>
        </w:rPr>
        <w:t>s</w:t>
      </w:r>
      <w:r w:rsidRPr="003F2AB4">
        <w:rPr>
          <w:color w:val="000000"/>
        </w:rPr>
        <w:t xml:space="preserve"> em linha reta, colateral ou por afinidade, até o segundo grau, </w:t>
      </w:r>
      <w:r w:rsidRPr="003F2AB4">
        <w:t>exceto em relação</w:t>
      </w:r>
      <w:r w:rsidR="00240D87" w:rsidRPr="003F2AB4">
        <w:t xml:space="preserve"> às entidades que, por sua própria natureza, sejam constituídas pelas autoridades referidas. Não são considerados </w:t>
      </w:r>
      <w:r w:rsidR="00240D87" w:rsidRPr="003F2AB4">
        <w:rPr>
          <w:color w:val="000000"/>
        </w:rPr>
        <w:t>membros de Poder os integrantes de conselhos de direitos e de políticas públicas</w:t>
      </w:r>
      <w:r w:rsidR="001E1653">
        <w:rPr>
          <w:color w:val="000000"/>
        </w:rPr>
        <w:t xml:space="preserve"> </w:t>
      </w:r>
      <w:r w:rsidRPr="003F2AB4">
        <w:t xml:space="preserve">(art. 39, </w:t>
      </w:r>
      <w:r w:rsidR="00882E72" w:rsidRPr="003F2AB4">
        <w:rPr>
          <w:b/>
        </w:rPr>
        <w:t>caput</w:t>
      </w:r>
      <w:r w:rsidR="00882E72" w:rsidRPr="003F2AB4">
        <w:t xml:space="preserve">, </w:t>
      </w:r>
      <w:r w:rsidRPr="003F2AB4">
        <w:t>inciso III e §</w:t>
      </w:r>
      <w:r w:rsidR="00240D87" w:rsidRPr="003F2AB4">
        <w:t>§ 5</w:t>
      </w:r>
      <w:r w:rsidRPr="003F2AB4">
        <w:t>º</w:t>
      </w:r>
      <w:r w:rsidR="00240D87" w:rsidRPr="003F2AB4">
        <w:t xml:space="preserve"> e 6º</w:t>
      </w:r>
      <w:r w:rsidRPr="003F2AB4">
        <w:t xml:space="preserve">, </w:t>
      </w:r>
      <w:r w:rsidR="00240D87" w:rsidRPr="003F2AB4">
        <w:t xml:space="preserve">da </w:t>
      </w:r>
      <w:r w:rsidRPr="003F2AB4">
        <w:t>Lei nº 13.019, de 2014</w:t>
      </w:r>
      <w:r w:rsidR="00240D87" w:rsidRPr="003F2AB4">
        <w:t>)</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tido as contas rejeitadas pela administração pública nos últimos 5 (cinco) anos, </w:t>
      </w:r>
      <w:r w:rsidR="00240D87" w:rsidRPr="003F2AB4">
        <w:rPr>
          <w:color w:val="000000"/>
        </w:rPr>
        <w:t xml:space="preserve">exceto se for </w:t>
      </w:r>
      <w:r w:rsidRPr="003F2AB4">
        <w:rPr>
          <w:color w:val="000000"/>
        </w:rPr>
        <w:t>sanada a irregularidade que motivou a rejeição e quitados os débitos eventualmente imputados, ou for reconsiderada ou revista a decisão pela rejeição</w:t>
      </w:r>
      <w:r w:rsidR="00240D87" w:rsidRPr="003F2AB4">
        <w:rPr>
          <w:color w:val="000000"/>
        </w:rPr>
        <w:t>, ou, ainda, a apreciação das contas estiver pendente de decisão sobre recurso com efeito su</w:t>
      </w:r>
      <w:r w:rsidR="00722C5F" w:rsidRPr="003F2AB4">
        <w:rPr>
          <w:color w:val="000000"/>
        </w:rPr>
        <w:t>spensivo</w:t>
      </w:r>
      <w:r w:rsidRPr="003F2AB4">
        <w:t xml:space="preserve">(art. 39, </w:t>
      </w:r>
      <w:r w:rsidR="00722C5F" w:rsidRPr="003F2AB4">
        <w:rPr>
          <w:b/>
        </w:rPr>
        <w:t>caput</w:t>
      </w:r>
      <w:r w:rsidR="00722C5F" w:rsidRPr="003F2AB4">
        <w:t xml:space="preserve">, </w:t>
      </w:r>
      <w:r w:rsidRPr="003F2AB4">
        <w:t xml:space="preserve">inciso IV, </w:t>
      </w:r>
      <w:r w:rsidR="00722C5F" w:rsidRPr="003F2AB4">
        <w:t xml:space="preserve">da </w:t>
      </w:r>
      <w:r w:rsidRPr="003F2AB4">
        <w:t>Lei nº 13.019, de 2014)</w:t>
      </w:r>
      <w:r w:rsidRPr="003F2AB4">
        <w:rPr>
          <w:color w:val="000000"/>
        </w:rPr>
        <w:t>;</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sido punida, pelo período que durar a penalidade, com suspensão de participação em licitação e impedimento de contratar com a administração, com declaração de inidoneidade para licitar ou contratar com a administração pública</w:t>
      </w:r>
      <w:r w:rsidR="00722C5F" w:rsidRPr="003F2AB4">
        <w:rPr>
          <w:color w:val="000000"/>
        </w:rPr>
        <w:t>, com a sanção prevista no inciso II do art. 73 da Lei nº 13.019, de 2014,</w:t>
      </w:r>
      <w:r w:rsidRPr="003F2AB4">
        <w:rPr>
          <w:color w:val="000000"/>
        </w:rPr>
        <w:t xml:space="preserve"> ou com a sanç</w:t>
      </w:r>
      <w:r w:rsidR="00722C5F" w:rsidRPr="003F2AB4">
        <w:rPr>
          <w:color w:val="000000"/>
        </w:rPr>
        <w:t xml:space="preserve">ão </w:t>
      </w:r>
      <w:r w:rsidRPr="003F2AB4">
        <w:rPr>
          <w:color w:val="000000"/>
        </w:rPr>
        <w:t xml:space="preserve">prevista no inciso III do art. 73 da Lei nº 13.019, de 2014 </w:t>
      </w:r>
      <w:r w:rsidRPr="003F2AB4">
        <w:t xml:space="preserve">(art. 39, </w:t>
      </w:r>
      <w:r w:rsidR="00722C5F" w:rsidRPr="003F2AB4">
        <w:rPr>
          <w:b/>
        </w:rPr>
        <w:t>caput</w:t>
      </w:r>
      <w:r w:rsidR="00722C5F" w:rsidRPr="003F2AB4">
        <w:t xml:space="preserve">, </w:t>
      </w:r>
      <w:r w:rsidRPr="003F2AB4">
        <w:t xml:space="preserve">inciso V, </w:t>
      </w:r>
      <w:r w:rsidR="00722C5F" w:rsidRPr="003F2AB4">
        <w:t xml:space="preserve">da </w:t>
      </w:r>
      <w:r w:rsidRPr="003F2AB4">
        <w:t>Lei nº 13.019, de 2014)</w:t>
      </w:r>
      <w:r w:rsidRPr="003F2AB4">
        <w:rPr>
          <w:color w:val="000000"/>
        </w:rPr>
        <w:t>;</w:t>
      </w:r>
    </w:p>
    <w:p w:rsidR="004F2D1B" w:rsidRPr="003F2AB4" w:rsidRDefault="00722C5F"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w:t>
      </w:r>
      <w:r w:rsidR="004F2D1B" w:rsidRPr="003F2AB4">
        <w:rPr>
          <w:color w:val="000000"/>
        </w:rPr>
        <w:t xml:space="preserve">tido contas de parceria julgadas irregulares ou rejeitadas por Tribunal ou Conselho de Contas de qualquer esfera da Federação, em decisão irrecorrível, nos últimos 8 (oito) anos </w:t>
      </w:r>
      <w:r w:rsidR="004F2D1B" w:rsidRPr="003F2AB4">
        <w:t xml:space="preserve">(art. 39, </w:t>
      </w:r>
      <w:r w:rsidRPr="003F2AB4">
        <w:rPr>
          <w:b/>
        </w:rPr>
        <w:t>caput</w:t>
      </w:r>
      <w:r w:rsidRPr="003F2AB4">
        <w:t xml:space="preserve">, </w:t>
      </w:r>
      <w:r w:rsidR="004F2D1B" w:rsidRPr="003F2AB4">
        <w:t xml:space="preserve">inciso VI, </w:t>
      </w:r>
      <w:r w:rsidRPr="003F2AB4">
        <w:t xml:space="preserve">da </w:t>
      </w:r>
      <w:r w:rsidR="004F2D1B" w:rsidRPr="003F2AB4">
        <w:t>Lei nº 13.019, de 2014)</w:t>
      </w:r>
      <w:r w:rsidR="004F2D1B" w:rsidRPr="003F2AB4">
        <w:rPr>
          <w:color w:val="000000"/>
        </w:rPr>
        <w:t>;</w:t>
      </w:r>
      <w:r w:rsidR="002C3695">
        <w:rPr>
          <w:color w:val="000000"/>
        </w:rPr>
        <w:t>ou</w:t>
      </w:r>
    </w:p>
    <w:p w:rsidR="004F2D1B" w:rsidRPr="003F2AB4" w:rsidRDefault="004F2D1B" w:rsidP="003F2AB4">
      <w:pPr>
        <w:numPr>
          <w:ilvl w:val="0"/>
          <w:numId w:val="5"/>
        </w:numPr>
        <w:tabs>
          <w:tab w:val="clear" w:pos="0"/>
          <w:tab w:val="num" w:pos="993"/>
        </w:tabs>
        <w:spacing w:before="120" w:after="120"/>
        <w:ind w:left="0" w:firstLine="567"/>
        <w:jc w:val="both"/>
      </w:pPr>
      <w:proofErr w:type="gramStart"/>
      <w:r w:rsidRPr="003F2AB4">
        <w:rPr>
          <w:color w:val="000000"/>
        </w:rPr>
        <w:t>tenha</w:t>
      </w:r>
      <w:proofErr w:type="gramEnd"/>
      <w:r w:rsidRPr="003F2AB4">
        <w:rPr>
          <w:color w:val="000000"/>
        </w:rPr>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3F2AB4">
        <w:t xml:space="preserve"> ou que tenha sido </w:t>
      </w:r>
      <w:r w:rsidRPr="003F2AB4">
        <w:rPr>
          <w:color w:val="000000"/>
        </w:rPr>
        <w:t>considerada responsável por ato de improbidade, enquanto durarem os prazos estabelecidos nos</w:t>
      </w:r>
      <w:r w:rsidR="00722C5F" w:rsidRPr="003F2AB4">
        <w:rPr>
          <w:color w:val="000000"/>
        </w:rPr>
        <w:t xml:space="preserve"> incisos I, II e III do art. 12 da Lei </w:t>
      </w:r>
      <w:r w:rsidR="003E6841" w:rsidRPr="003F2AB4">
        <w:rPr>
          <w:color w:val="000000"/>
        </w:rPr>
        <w:t>nº 8.429, de 2 de junho de 1992</w:t>
      </w:r>
      <w:r w:rsidR="00A21F35" w:rsidRPr="003F2AB4">
        <w:t xml:space="preserve">(art. 39, </w:t>
      </w:r>
      <w:r w:rsidR="00A21F35" w:rsidRPr="003F2AB4">
        <w:rPr>
          <w:b/>
        </w:rPr>
        <w:t>caput</w:t>
      </w:r>
      <w:r w:rsidR="00A21F35" w:rsidRPr="003F2AB4">
        <w:t>, inciso VI</w:t>
      </w:r>
      <w:r w:rsidR="00A21F35">
        <w:t>I</w:t>
      </w:r>
      <w:r w:rsidR="00A21F35" w:rsidRPr="003F2AB4">
        <w:t>, da Lei nº 13.019, de 2014)</w:t>
      </w:r>
      <w:r w:rsidR="003E6841" w:rsidRPr="003F2AB4">
        <w:rPr>
          <w:color w:val="000000"/>
        </w:rPr>
        <w:t>.</w:t>
      </w:r>
    </w:p>
    <w:p w:rsidR="000F54BB" w:rsidRPr="003F2AB4" w:rsidRDefault="000F54BB" w:rsidP="003F2AB4">
      <w:pPr>
        <w:spacing w:before="120" w:after="120"/>
        <w:jc w:val="both"/>
      </w:pPr>
    </w:p>
    <w:p w:rsidR="004F2D1B" w:rsidRPr="003F2AB4" w:rsidRDefault="003E6841" w:rsidP="003F2AB4">
      <w:pPr>
        <w:widowControl w:val="0"/>
        <w:tabs>
          <w:tab w:val="left" w:pos="567"/>
        </w:tabs>
        <w:autoSpaceDE w:val="0"/>
        <w:spacing w:before="120" w:after="120"/>
        <w:jc w:val="both"/>
        <w:rPr>
          <w:b/>
        </w:rPr>
      </w:pPr>
      <w:r w:rsidRPr="003F2AB4">
        <w:rPr>
          <w:b/>
        </w:rPr>
        <w:t>6</w:t>
      </w:r>
      <w:r w:rsidR="004F2D1B" w:rsidRPr="003F2AB4">
        <w:rPr>
          <w:b/>
        </w:rPr>
        <w:t xml:space="preserve">. </w:t>
      </w:r>
      <w:r w:rsidR="004F2D1B" w:rsidRPr="003F2AB4">
        <w:rPr>
          <w:b/>
        </w:rPr>
        <w:tab/>
        <w:t>COMISSÃO DE SELEÇÃO</w:t>
      </w:r>
    </w:p>
    <w:p w:rsidR="000F5A02" w:rsidRDefault="000F5A02" w:rsidP="003F2AB4">
      <w:pPr>
        <w:widowControl w:val="0"/>
        <w:tabs>
          <w:tab w:val="left" w:pos="567"/>
        </w:tabs>
        <w:autoSpaceDE w:val="0"/>
        <w:spacing w:before="120" w:after="120"/>
        <w:jc w:val="both"/>
        <w:rPr>
          <w:b/>
          <w:i/>
          <w:color w:val="FF0000"/>
        </w:rPr>
      </w:pPr>
    </w:p>
    <w:p w:rsidR="004F2D1B" w:rsidRPr="000F5A02" w:rsidRDefault="00E8222E" w:rsidP="003F2AB4">
      <w:pPr>
        <w:widowControl w:val="0"/>
        <w:tabs>
          <w:tab w:val="left" w:pos="567"/>
        </w:tabs>
        <w:autoSpaceDE w:val="0"/>
        <w:spacing w:before="120" w:after="120"/>
        <w:jc w:val="both"/>
      </w:pPr>
      <w:r w:rsidRPr="000F5A02">
        <w:rPr>
          <w:b/>
        </w:rPr>
        <w:t>6.1.</w:t>
      </w:r>
      <w:r w:rsidRPr="000F5A02">
        <w:rPr>
          <w:b/>
        </w:rPr>
        <w:tab/>
      </w:r>
      <w:r w:rsidRPr="000F5A02">
        <w:t xml:space="preserve">A Comissão de Seleção é o órgão colegiado destinado a processar e julgar o presente chamamento público, a ser constituída na forma de </w:t>
      </w:r>
      <w:r w:rsidR="000F5A02">
        <w:t>portaria</w:t>
      </w:r>
      <w:r w:rsidRPr="000F5A02">
        <w:t>, previamente à etapa de avaliação das propostas.</w:t>
      </w:r>
    </w:p>
    <w:p w:rsidR="00814F3C" w:rsidRPr="007344F8" w:rsidRDefault="00814F3C" w:rsidP="003F2AB4">
      <w:pPr>
        <w:autoSpaceDE w:val="0"/>
        <w:spacing w:before="120" w:after="120"/>
        <w:jc w:val="both"/>
        <w:rPr>
          <w:color w:val="FF0000"/>
        </w:rPr>
      </w:pPr>
    </w:p>
    <w:p w:rsidR="00A71119" w:rsidRPr="003F2AB4" w:rsidRDefault="003E6841" w:rsidP="008F4A3A">
      <w:pPr>
        <w:widowControl w:val="0"/>
        <w:tabs>
          <w:tab w:val="left" w:pos="567"/>
        </w:tabs>
        <w:autoSpaceDE w:val="0"/>
        <w:spacing w:before="120" w:after="120"/>
        <w:jc w:val="both"/>
        <w:rPr>
          <w:color w:val="000000"/>
        </w:rPr>
      </w:pPr>
      <w:r w:rsidRPr="003F2AB4">
        <w:rPr>
          <w:b/>
        </w:rPr>
        <w:t>6</w:t>
      </w:r>
      <w:r w:rsidR="004F2D1B" w:rsidRPr="003F2AB4">
        <w:rPr>
          <w:b/>
        </w:rPr>
        <w:t>.2.</w:t>
      </w:r>
      <w:r w:rsidR="004F2D1B" w:rsidRPr="003F2AB4">
        <w:rPr>
          <w:b/>
        </w:rPr>
        <w:tab/>
      </w:r>
      <w:r w:rsidR="004F2D1B" w:rsidRPr="003F2AB4">
        <w:rPr>
          <w:color w:val="000000"/>
        </w:rPr>
        <w:t xml:space="preserve">Deverá se declarar </w:t>
      </w:r>
      <w:r w:rsidR="004F2D1B" w:rsidRPr="003F2AB4">
        <w:rPr>
          <w:color w:val="000000"/>
          <w:lang w:eastAsia="pt-BR"/>
        </w:rPr>
        <w:t xml:space="preserve">impedido membro da </w:t>
      </w:r>
      <w:r w:rsidR="008F4A3A">
        <w:rPr>
          <w:color w:val="000000"/>
          <w:lang w:eastAsia="pt-BR"/>
        </w:rPr>
        <w:t>C</w:t>
      </w:r>
      <w:r w:rsidR="004F2D1B" w:rsidRPr="003F2AB4">
        <w:rPr>
          <w:color w:val="000000"/>
          <w:lang w:eastAsia="pt-BR"/>
        </w:rPr>
        <w:t xml:space="preserve">omissão de </w:t>
      </w:r>
      <w:r w:rsidR="008F4A3A">
        <w:rPr>
          <w:color w:val="000000"/>
          <w:lang w:eastAsia="pt-BR"/>
        </w:rPr>
        <w:t>S</w:t>
      </w:r>
      <w:r w:rsidR="004F2D1B" w:rsidRPr="003F2AB4">
        <w:rPr>
          <w:color w:val="000000"/>
          <w:lang w:eastAsia="pt-BR"/>
        </w:rPr>
        <w:t>eleção que</w:t>
      </w:r>
      <w:r w:rsidR="00A71119" w:rsidRPr="003F2AB4">
        <w:rPr>
          <w:color w:val="000000"/>
          <w:lang w:eastAsia="pt-BR"/>
        </w:rPr>
        <w:t xml:space="preserve"> tenha participado</w:t>
      </w:r>
      <w:r w:rsidR="00814F3C" w:rsidRPr="003F2AB4">
        <w:rPr>
          <w:color w:val="000000"/>
          <w:lang w:eastAsia="pt-BR"/>
        </w:rPr>
        <w:t xml:space="preserve">, nos últimos </w:t>
      </w:r>
      <w:proofErr w:type="gramStart"/>
      <w:r w:rsidR="00814F3C" w:rsidRPr="003F2AB4">
        <w:rPr>
          <w:color w:val="000000"/>
          <w:lang w:eastAsia="pt-BR"/>
        </w:rPr>
        <w:t>5</w:t>
      </w:r>
      <w:proofErr w:type="gramEnd"/>
      <w:r w:rsidR="00814F3C" w:rsidRPr="003F2AB4">
        <w:rPr>
          <w:color w:val="000000"/>
          <w:lang w:eastAsia="pt-BR"/>
        </w:rPr>
        <w:t xml:space="preserve"> (cinco) anos, contados da publicação do presente Edital, </w:t>
      </w:r>
      <w:r w:rsidR="00A71119" w:rsidRPr="003F2AB4">
        <w:rPr>
          <w:color w:val="000000"/>
          <w:spacing w:val="-4"/>
        </w:rPr>
        <w:t>como associado, cooperado,</w:t>
      </w:r>
      <w:r w:rsidR="00A71119" w:rsidRPr="003F2AB4">
        <w:rPr>
          <w:rStyle w:val="apple-converted-space"/>
          <w:color w:val="000000"/>
          <w:spacing w:val="-4"/>
        </w:rPr>
        <w:t> </w:t>
      </w:r>
      <w:r w:rsidR="00A71119" w:rsidRPr="003F2AB4">
        <w:rPr>
          <w:color w:val="000000"/>
          <w:spacing w:val="-4"/>
        </w:rPr>
        <w:t>dirigente, conselheiro ou empregado</w:t>
      </w:r>
      <w:r w:rsidR="00A71119" w:rsidRPr="003F2AB4">
        <w:rPr>
          <w:rStyle w:val="apple-converted-space"/>
          <w:color w:val="000000"/>
          <w:spacing w:val="-4"/>
        </w:rPr>
        <w:t> </w:t>
      </w:r>
      <w:r w:rsidR="00A71119" w:rsidRPr="003F2AB4">
        <w:rPr>
          <w:color w:val="000000"/>
          <w:spacing w:val="-4"/>
        </w:rPr>
        <w:t xml:space="preserve">de qualquer OSC participante do chamamento público, ou cuja </w:t>
      </w:r>
      <w:r w:rsidR="00A71119" w:rsidRPr="003F2AB4">
        <w:rPr>
          <w:color w:val="000000"/>
        </w:rPr>
        <w:t>atuação no processo de seleção configur</w:t>
      </w:r>
      <w:r w:rsidR="003C1C4A">
        <w:rPr>
          <w:color w:val="000000"/>
        </w:rPr>
        <w:t>e</w:t>
      </w:r>
      <w:r w:rsidR="00A71119" w:rsidRPr="003F2AB4">
        <w:rPr>
          <w:color w:val="000000"/>
        </w:rPr>
        <w:t xml:space="preserve"> conflito de interesse, nos termos da Lei nº 12.813, de 16 de maio de 2013</w:t>
      </w:r>
      <w:r w:rsidR="00E70053" w:rsidRPr="003F2AB4">
        <w:rPr>
          <w:color w:val="000000"/>
        </w:rPr>
        <w:t xml:space="preserve"> (art. 27, §§ 2º e 3º, da Lei nº 13.019, de 2014</w:t>
      </w:r>
      <w:r w:rsidR="000F5A02">
        <w:rPr>
          <w:color w:val="000000"/>
        </w:rPr>
        <w:t>)</w:t>
      </w:r>
    </w:p>
    <w:p w:rsidR="001355D6" w:rsidRDefault="001355D6" w:rsidP="003F2AB4">
      <w:pPr>
        <w:widowControl w:val="0"/>
        <w:tabs>
          <w:tab w:val="left" w:pos="567"/>
        </w:tabs>
        <w:autoSpaceDE w:val="0"/>
        <w:spacing w:before="120" w:after="120"/>
        <w:jc w:val="both"/>
        <w:rPr>
          <w:b/>
          <w:color w:val="000000"/>
        </w:rPr>
      </w:pPr>
    </w:p>
    <w:p w:rsidR="00FC31DE" w:rsidRPr="003F2AB4" w:rsidRDefault="00A71119" w:rsidP="008F4A3A">
      <w:pPr>
        <w:widowControl w:val="0"/>
        <w:tabs>
          <w:tab w:val="left" w:pos="567"/>
        </w:tabs>
        <w:autoSpaceDE w:val="0"/>
        <w:spacing w:before="120" w:after="120"/>
        <w:jc w:val="both"/>
        <w:rPr>
          <w:color w:val="000000"/>
        </w:rPr>
      </w:pPr>
      <w:r w:rsidRPr="003F2AB4">
        <w:rPr>
          <w:b/>
          <w:color w:val="000000"/>
        </w:rPr>
        <w:t>6.</w:t>
      </w:r>
      <w:r w:rsidR="00E70053" w:rsidRPr="003F2AB4">
        <w:rPr>
          <w:b/>
          <w:color w:val="000000"/>
        </w:rPr>
        <w:t>3</w:t>
      </w:r>
      <w:r w:rsidRPr="003F2AB4">
        <w:rPr>
          <w:b/>
          <w:color w:val="000000"/>
        </w:rPr>
        <w:t>.</w:t>
      </w:r>
      <w:r w:rsidR="008F4A3A">
        <w:rPr>
          <w:color w:val="000000"/>
        </w:rPr>
        <w:tab/>
      </w:r>
      <w:r w:rsidRPr="003F2AB4">
        <w:rPr>
          <w:color w:val="000000"/>
        </w:rPr>
        <w:t xml:space="preserve">A declaração de impedimento de membro da </w:t>
      </w:r>
      <w:r w:rsidR="008F4A3A">
        <w:rPr>
          <w:color w:val="000000"/>
        </w:rPr>
        <w:t>C</w:t>
      </w:r>
      <w:r w:rsidRPr="003F2AB4">
        <w:rPr>
          <w:color w:val="000000"/>
        </w:rPr>
        <w:t xml:space="preserve">omissão de </w:t>
      </w:r>
      <w:r w:rsidR="008F4A3A">
        <w:rPr>
          <w:color w:val="000000"/>
        </w:rPr>
        <w:t>S</w:t>
      </w:r>
      <w:r w:rsidRPr="003F2AB4">
        <w:rPr>
          <w:color w:val="000000"/>
        </w:rPr>
        <w:t xml:space="preserve">eleção não obsta a continuidade do processo de seleção. </w:t>
      </w:r>
      <w:r w:rsidR="00814F3C" w:rsidRPr="003F2AB4">
        <w:rPr>
          <w:color w:val="000000"/>
        </w:rPr>
        <w:t xml:space="preserve">Configurado o impedimento, </w:t>
      </w:r>
      <w:r w:rsidRPr="003F2AB4">
        <w:rPr>
          <w:color w:val="000000"/>
        </w:rPr>
        <w:t xml:space="preserve">o membro impedido </w:t>
      </w:r>
      <w:r w:rsidR="00814F3C" w:rsidRPr="003F2AB4">
        <w:rPr>
          <w:color w:val="000000"/>
        </w:rPr>
        <w:t xml:space="preserve">deverá ser </w:t>
      </w:r>
      <w:r w:rsidRPr="003F2AB4">
        <w:rPr>
          <w:color w:val="000000"/>
        </w:rPr>
        <w:t xml:space="preserve">imediatamente substituído por </w:t>
      </w:r>
      <w:r w:rsidR="00814F3C" w:rsidRPr="003F2AB4">
        <w:rPr>
          <w:color w:val="000000"/>
        </w:rPr>
        <w:t>membro que possua qualificação equivalente à do substituído</w:t>
      </w:r>
      <w:r w:rsidR="00E70053" w:rsidRPr="003F2AB4">
        <w:rPr>
          <w:color w:val="000000"/>
        </w:rPr>
        <w:t>, sem nece</w:t>
      </w:r>
      <w:r w:rsidR="00814F3C" w:rsidRPr="003F2AB4">
        <w:rPr>
          <w:color w:val="000000"/>
        </w:rPr>
        <w:t>ssidade de divulgação de novo Edital</w:t>
      </w:r>
      <w:r w:rsidR="008B4407" w:rsidRPr="003F2AB4">
        <w:rPr>
          <w:color w:val="000000"/>
        </w:rPr>
        <w:t xml:space="preserve"> (art. 27, §§ 1º a 3º, da Lei nº 13.019, de 2014)</w:t>
      </w:r>
      <w:r w:rsidR="00814F3C" w:rsidRPr="003F2AB4">
        <w:rPr>
          <w:color w:val="000000"/>
        </w:rPr>
        <w:t>.</w:t>
      </w:r>
    </w:p>
    <w:p w:rsidR="001355D6" w:rsidRDefault="001355D6" w:rsidP="003F2AB4">
      <w:pPr>
        <w:widowControl w:val="0"/>
        <w:tabs>
          <w:tab w:val="left" w:pos="567"/>
        </w:tabs>
        <w:autoSpaceDE w:val="0"/>
        <w:spacing w:before="120" w:after="120"/>
        <w:jc w:val="both"/>
        <w:rPr>
          <w:b/>
          <w:color w:val="000000"/>
          <w:lang w:eastAsia="pt-BR"/>
        </w:rPr>
      </w:pPr>
    </w:p>
    <w:p w:rsidR="004F2D1B" w:rsidRPr="003F2AB4" w:rsidRDefault="00E70053" w:rsidP="008F4A3A">
      <w:pPr>
        <w:widowControl w:val="0"/>
        <w:tabs>
          <w:tab w:val="left" w:pos="567"/>
        </w:tabs>
        <w:autoSpaceDE w:val="0"/>
        <w:spacing w:before="120" w:after="120"/>
        <w:jc w:val="both"/>
        <w:rPr>
          <w:color w:val="000000"/>
        </w:rPr>
      </w:pPr>
      <w:r w:rsidRPr="003F2AB4">
        <w:rPr>
          <w:b/>
          <w:color w:val="000000"/>
          <w:lang w:eastAsia="pt-BR"/>
        </w:rPr>
        <w:t>6.4</w:t>
      </w:r>
      <w:r w:rsidR="004F2D1B" w:rsidRPr="003F2AB4">
        <w:rPr>
          <w:b/>
          <w:color w:val="000000"/>
          <w:lang w:eastAsia="pt-BR"/>
        </w:rPr>
        <w:t>.</w:t>
      </w:r>
      <w:r w:rsidR="008F4A3A">
        <w:rPr>
          <w:color w:val="000000"/>
          <w:lang w:eastAsia="pt-BR"/>
        </w:rPr>
        <w:tab/>
      </w:r>
      <w:r w:rsidRPr="003F2AB4">
        <w:rPr>
          <w:color w:val="000000"/>
        </w:rPr>
        <w:t xml:space="preserve">Para subsidiar seus trabalhos, a </w:t>
      </w:r>
      <w:r w:rsidR="008F4A3A">
        <w:rPr>
          <w:color w:val="000000"/>
        </w:rPr>
        <w:t>C</w:t>
      </w:r>
      <w:r w:rsidRPr="003F2AB4">
        <w:rPr>
          <w:color w:val="000000"/>
        </w:rPr>
        <w:t xml:space="preserve">omissão de </w:t>
      </w:r>
      <w:r w:rsidR="008F4A3A">
        <w:rPr>
          <w:color w:val="000000"/>
        </w:rPr>
        <w:t>S</w:t>
      </w:r>
      <w:r w:rsidRPr="003F2AB4">
        <w:rPr>
          <w:color w:val="000000"/>
        </w:rPr>
        <w:t>eleção poderá solicitar assessoramento técnico de especialista que não seja membro desse colegiado.</w:t>
      </w:r>
    </w:p>
    <w:p w:rsidR="001355D6" w:rsidRDefault="001355D6" w:rsidP="003F2AB4">
      <w:pPr>
        <w:widowControl w:val="0"/>
        <w:tabs>
          <w:tab w:val="left" w:pos="567"/>
        </w:tabs>
        <w:autoSpaceDE w:val="0"/>
        <w:spacing w:before="120" w:after="120"/>
        <w:jc w:val="both"/>
        <w:rPr>
          <w:b/>
          <w:color w:val="000000"/>
          <w:lang w:eastAsia="pt-BR"/>
        </w:rPr>
      </w:pPr>
    </w:p>
    <w:p w:rsidR="00E70053" w:rsidRDefault="00E70053" w:rsidP="008F4A3A">
      <w:pPr>
        <w:widowControl w:val="0"/>
        <w:tabs>
          <w:tab w:val="left" w:pos="567"/>
        </w:tabs>
        <w:autoSpaceDE w:val="0"/>
        <w:spacing w:before="120" w:after="120"/>
        <w:jc w:val="both"/>
      </w:pPr>
      <w:r w:rsidRPr="003F2AB4">
        <w:rPr>
          <w:b/>
          <w:color w:val="000000"/>
          <w:lang w:eastAsia="pt-BR"/>
        </w:rPr>
        <w:t>6.5.</w:t>
      </w:r>
      <w:r w:rsidR="008F4A3A">
        <w:rPr>
          <w:color w:val="000000"/>
          <w:lang w:eastAsia="pt-BR"/>
        </w:rPr>
        <w:tab/>
      </w:r>
      <w:r w:rsidRPr="003F2AB4">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0F5A02">
        <w:rPr>
          <w:color w:val="000000"/>
          <w:lang w:eastAsia="pt-BR"/>
        </w:rPr>
        <w:t xml:space="preserve"> </w:t>
      </w:r>
      <w:r w:rsidR="00AC5FEB" w:rsidRPr="003F2AB4">
        <w:t>Em qualquer situação, devem ser observados os princípios da isonomia, da impessoalidade e da transparência.</w:t>
      </w:r>
    </w:p>
    <w:p w:rsidR="0021528A" w:rsidRDefault="0021528A" w:rsidP="0021528A">
      <w:pPr>
        <w:widowControl w:val="0"/>
        <w:tabs>
          <w:tab w:val="left" w:pos="567"/>
        </w:tabs>
        <w:autoSpaceDE w:val="0"/>
        <w:spacing w:before="120" w:after="120"/>
        <w:jc w:val="both"/>
      </w:pPr>
    </w:p>
    <w:p w:rsidR="00A61EA3" w:rsidRPr="003F2AB4" w:rsidRDefault="00A61EA3" w:rsidP="003F2AB4">
      <w:pPr>
        <w:widowControl w:val="0"/>
        <w:tabs>
          <w:tab w:val="left" w:pos="567"/>
        </w:tabs>
        <w:autoSpaceDE w:val="0"/>
        <w:spacing w:before="120" w:after="120"/>
        <w:jc w:val="both"/>
        <w:rPr>
          <w:b/>
        </w:rPr>
      </w:pPr>
      <w:r w:rsidRPr="003F2AB4">
        <w:rPr>
          <w:b/>
        </w:rPr>
        <w:t xml:space="preserve">7. </w:t>
      </w:r>
      <w:r w:rsidRPr="003F2AB4">
        <w:rPr>
          <w:b/>
        </w:rPr>
        <w:tab/>
        <w:t>D</w:t>
      </w:r>
      <w:r w:rsidR="008273EB">
        <w:rPr>
          <w:b/>
        </w:rPr>
        <w:t xml:space="preserve">A FASE DE </w:t>
      </w:r>
      <w:r w:rsidRPr="003F2AB4">
        <w:rPr>
          <w:b/>
        </w:rPr>
        <w:t>SELEÇÃO</w:t>
      </w:r>
    </w:p>
    <w:p w:rsidR="00A61EA3" w:rsidRPr="003F2AB4" w:rsidRDefault="00A61EA3" w:rsidP="003F2AB4">
      <w:pPr>
        <w:widowControl w:val="0"/>
        <w:tabs>
          <w:tab w:val="left" w:pos="567"/>
        </w:tabs>
        <w:autoSpaceDE w:val="0"/>
        <w:spacing w:before="120" w:after="120"/>
        <w:jc w:val="both"/>
        <w:rPr>
          <w:color w:val="000000"/>
          <w:lang w:eastAsia="pt-BR"/>
        </w:rPr>
      </w:pPr>
      <w:r w:rsidRPr="003F2AB4">
        <w:rPr>
          <w:b/>
        </w:rPr>
        <w:t>7.1.</w:t>
      </w:r>
      <w:r w:rsidRPr="003F2AB4">
        <w:rPr>
          <w:b/>
        </w:rPr>
        <w:tab/>
      </w:r>
      <w:r w:rsidR="008273EB" w:rsidRPr="008273EB">
        <w:t xml:space="preserve">A fase de </w:t>
      </w:r>
      <w:r w:rsidRPr="003F2AB4">
        <w:rPr>
          <w:color w:val="000000"/>
          <w:lang w:eastAsia="pt-BR"/>
        </w:rPr>
        <w:t>seleção observará as seguintes etapas:</w:t>
      </w:r>
    </w:p>
    <w:p w:rsidR="004A1E11" w:rsidRDefault="004A1E11" w:rsidP="003F2AB4">
      <w:pPr>
        <w:widowControl w:val="0"/>
        <w:tabs>
          <w:tab w:val="left" w:pos="567"/>
        </w:tabs>
        <w:autoSpaceDE w:val="0"/>
        <w:spacing w:before="120" w:after="120"/>
        <w:jc w:val="both"/>
        <w:rPr>
          <w:color w:val="000000"/>
          <w:lang w:eastAsia="pt-BR"/>
        </w:rPr>
      </w:pPr>
    </w:p>
    <w:p w:rsidR="00395C61" w:rsidRPr="003F2AB4" w:rsidRDefault="00395C61" w:rsidP="00395C61">
      <w:pPr>
        <w:widowControl w:val="0"/>
        <w:tabs>
          <w:tab w:val="left" w:pos="567"/>
        </w:tabs>
        <w:autoSpaceDE w:val="0"/>
        <w:spacing w:before="120" w:after="120"/>
        <w:ind w:left="142"/>
        <w:jc w:val="both"/>
        <w:rPr>
          <w:color w:val="000000"/>
          <w:lang w:eastAsia="pt-BR"/>
        </w:rPr>
      </w:pPr>
      <w:r w:rsidRPr="003F2AB4">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60"/>
        <w:gridCol w:w="2574"/>
      </w:tblGrid>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sidRPr="00556B6F">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Datas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sidRPr="00556B6F">
              <w:rPr>
                <w:b/>
                <w:color w:val="000000"/>
                <w:lang w:eastAsia="pt-BR"/>
              </w:rPr>
              <w:t>1</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Publicação</w:t>
            </w:r>
            <w:r w:rsidRPr="00556B6F">
              <w:rPr>
                <w:color w:val="000000"/>
                <w:lang w:eastAsia="pt-BR"/>
              </w:rPr>
              <w:t xml:space="preserve">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1E1653" w:rsidP="00DE14E0">
            <w:pPr>
              <w:widowControl w:val="0"/>
              <w:tabs>
                <w:tab w:val="left" w:pos="567"/>
              </w:tabs>
              <w:autoSpaceDE w:val="0"/>
              <w:spacing w:before="120" w:after="120"/>
              <w:jc w:val="both"/>
              <w:rPr>
                <w:color w:val="000000"/>
                <w:lang w:eastAsia="pt-BR"/>
              </w:rPr>
            </w:pPr>
            <w:r>
              <w:rPr>
                <w:color w:val="000000"/>
                <w:lang w:eastAsia="pt-BR"/>
              </w:rPr>
              <w:t>2</w:t>
            </w:r>
            <w:r w:rsidR="00DE14E0">
              <w:rPr>
                <w:color w:val="000000"/>
                <w:lang w:eastAsia="pt-BR"/>
              </w:rPr>
              <w:t>0</w:t>
            </w:r>
            <w:r>
              <w:rPr>
                <w:color w:val="000000"/>
                <w:lang w:eastAsia="pt-BR"/>
              </w:rPr>
              <w:t>/04/2021</w:t>
            </w:r>
            <w:r w:rsidR="00DE14E0">
              <w:rPr>
                <w:color w:val="000000"/>
                <w:lang w:eastAsia="pt-BR"/>
              </w:rPr>
              <w:t xml:space="preserve"> – Diário Oficial do Município</w:t>
            </w:r>
          </w:p>
          <w:p w:rsidR="00DE14E0" w:rsidRPr="00556B6F" w:rsidRDefault="00DE14E0" w:rsidP="00DE14E0">
            <w:pPr>
              <w:widowControl w:val="0"/>
              <w:tabs>
                <w:tab w:val="left" w:pos="567"/>
              </w:tabs>
              <w:autoSpaceDE w:val="0"/>
              <w:spacing w:before="120" w:after="120"/>
              <w:jc w:val="both"/>
              <w:rPr>
                <w:color w:val="000000"/>
                <w:lang w:eastAsia="pt-BR"/>
              </w:rPr>
            </w:pPr>
            <w:r>
              <w:rPr>
                <w:color w:val="000000"/>
                <w:lang w:eastAsia="pt-BR"/>
              </w:rPr>
              <w:t>22/04/2021 – outros jornais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2</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Envio das propostas</w:t>
            </w:r>
            <w:r w:rsidR="000F5A02">
              <w:rPr>
                <w:color w:val="000000"/>
                <w:lang w:eastAsia="pt-BR"/>
              </w:rPr>
              <w:t xml:space="preserve"> </w:t>
            </w:r>
            <w:r>
              <w:rPr>
                <w:color w:val="000000"/>
                <w:lang w:eastAsia="pt-BR"/>
              </w:rPr>
              <w:t xml:space="preserve">pelas </w:t>
            </w:r>
            <w:proofErr w:type="spellStart"/>
            <w:r>
              <w:rPr>
                <w:color w:val="000000"/>
                <w:lang w:eastAsia="pt-BR"/>
              </w:rPr>
              <w:t>OSCs</w:t>
            </w:r>
            <w:proofErr w:type="spellEnd"/>
            <w:r>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8553E9" w:rsidRDefault="001E1653" w:rsidP="00DE14E0">
            <w:pPr>
              <w:widowControl w:val="0"/>
              <w:tabs>
                <w:tab w:val="left" w:pos="567"/>
              </w:tabs>
              <w:autoSpaceDE w:val="0"/>
              <w:spacing w:before="120" w:after="120"/>
              <w:jc w:val="both"/>
              <w:rPr>
                <w:i/>
                <w:color w:val="000000"/>
                <w:lang w:eastAsia="pt-BR"/>
              </w:rPr>
            </w:pPr>
            <w:r>
              <w:rPr>
                <w:color w:val="000000"/>
                <w:lang w:eastAsia="pt-BR"/>
              </w:rPr>
              <w:t>2</w:t>
            </w:r>
            <w:r w:rsidR="00DE14E0">
              <w:rPr>
                <w:color w:val="000000"/>
                <w:lang w:eastAsia="pt-BR"/>
              </w:rPr>
              <w:t>3</w:t>
            </w:r>
            <w:r w:rsidR="000F5A02">
              <w:rPr>
                <w:color w:val="000000"/>
                <w:lang w:eastAsia="pt-BR"/>
              </w:rPr>
              <w:t>/04/20</w:t>
            </w:r>
            <w:r>
              <w:rPr>
                <w:color w:val="000000"/>
                <w:lang w:eastAsia="pt-BR"/>
              </w:rPr>
              <w:t>21</w:t>
            </w:r>
            <w:r w:rsidR="000F5A02">
              <w:rPr>
                <w:color w:val="000000"/>
                <w:lang w:eastAsia="pt-BR"/>
              </w:rPr>
              <w:t xml:space="preserve"> à </w:t>
            </w:r>
            <w:r>
              <w:rPr>
                <w:color w:val="000000"/>
                <w:lang w:eastAsia="pt-BR"/>
              </w:rPr>
              <w:t>2</w:t>
            </w:r>
            <w:r w:rsidR="00DE14E0">
              <w:rPr>
                <w:color w:val="000000"/>
                <w:lang w:eastAsia="pt-BR"/>
              </w:rPr>
              <w:t>4</w:t>
            </w:r>
            <w:r w:rsidR="000F5A02">
              <w:rPr>
                <w:color w:val="000000"/>
                <w:lang w:eastAsia="pt-BR"/>
              </w:rPr>
              <w:t>/05/20</w:t>
            </w:r>
            <w:r>
              <w:rPr>
                <w:color w:val="000000"/>
                <w:lang w:eastAsia="pt-BR"/>
              </w:rPr>
              <w:t>21</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lastRenderedPageBreak/>
              <w:t>3</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0F5A02">
            <w:pPr>
              <w:widowControl w:val="0"/>
              <w:tabs>
                <w:tab w:val="left" w:pos="567"/>
              </w:tabs>
              <w:autoSpaceDE w:val="0"/>
              <w:spacing w:before="120" w:after="120"/>
              <w:jc w:val="both"/>
              <w:rPr>
                <w:color w:val="000000"/>
                <w:lang w:eastAsia="pt-BR"/>
              </w:rPr>
            </w:pPr>
            <w:r>
              <w:rPr>
                <w:color w:val="000000"/>
                <w:lang w:eastAsia="pt-BR"/>
              </w:rPr>
              <w:t>Etapa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8553E9" w:rsidRDefault="001E1653" w:rsidP="00DE14E0">
            <w:pPr>
              <w:widowControl w:val="0"/>
              <w:tabs>
                <w:tab w:val="left" w:pos="567"/>
              </w:tabs>
              <w:autoSpaceDE w:val="0"/>
              <w:spacing w:before="120" w:after="120"/>
              <w:jc w:val="both"/>
              <w:rPr>
                <w:i/>
                <w:color w:val="000000"/>
                <w:lang w:eastAsia="pt-BR"/>
              </w:rPr>
            </w:pPr>
            <w:r>
              <w:rPr>
                <w:color w:val="000000"/>
                <w:lang w:eastAsia="pt-BR"/>
              </w:rPr>
              <w:t>2</w:t>
            </w:r>
            <w:r w:rsidR="00DE14E0">
              <w:rPr>
                <w:color w:val="000000"/>
                <w:lang w:eastAsia="pt-BR"/>
              </w:rPr>
              <w:t>5</w:t>
            </w:r>
            <w:r w:rsidR="000F5A02">
              <w:rPr>
                <w:color w:val="000000"/>
                <w:lang w:eastAsia="pt-BR"/>
              </w:rPr>
              <w:t>/05/20</w:t>
            </w:r>
            <w:r>
              <w:rPr>
                <w:color w:val="000000"/>
                <w:lang w:eastAsia="pt-BR"/>
              </w:rPr>
              <w:t>21</w:t>
            </w:r>
            <w:r w:rsidR="000F5A02">
              <w:rPr>
                <w:color w:val="000000"/>
                <w:lang w:eastAsia="pt-BR"/>
              </w:rPr>
              <w:t xml:space="preserve"> à </w:t>
            </w:r>
            <w:r w:rsidR="00DE14E0">
              <w:rPr>
                <w:color w:val="000000"/>
                <w:lang w:eastAsia="pt-BR"/>
              </w:rPr>
              <w:t>0</w:t>
            </w:r>
            <w:r w:rsidR="00CB21B9">
              <w:rPr>
                <w:color w:val="000000"/>
                <w:lang w:eastAsia="pt-BR"/>
              </w:rPr>
              <w:t>1/0</w:t>
            </w:r>
            <w:r w:rsidR="00DE14E0">
              <w:rPr>
                <w:color w:val="000000"/>
                <w:lang w:eastAsia="pt-BR"/>
              </w:rPr>
              <w:t>6</w:t>
            </w:r>
            <w:r w:rsidR="000F5A02">
              <w:rPr>
                <w:color w:val="000000"/>
                <w:lang w:eastAsia="pt-BR"/>
              </w:rPr>
              <w:t>/20</w:t>
            </w:r>
            <w:r>
              <w:rPr>
                <w:color w:val="000000"/>
                <w:lang w:eastAsia="pt-BR"/>
              </w:rPr>
              <w:t>21</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4</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1E1653" w:rsidP="00DE14E0">
            <w:pPr>
              <w:widowControl w:val="0"/>
              <w:tabs>
                <w:tab w:val="left" w:pos="567"/>
              </w:tabs>
              <w:autoSpaceDE w:val="0"/>
              <w:spacing w:before="120" w:after="120"/>
              <w:jc w:val="both"/>
              <w:rPr>
                <w:color w:val="000000"/>
                <w:lang w:eastAsia="pt-BR"/>
              </w:rPr>
            </w:pPr>
            <w:r>
              <w:rPr>
                <w:color w:val="000000"/>
                <w:lang w:eastAsia="pt-BR"/>
              </w:rPr>
              <w:t>0</w:t>
            </w:r>
            <w:r w:rsidR="00DE14E0">
              <w:rPr>
                <w:color w:val="000000"/>
                <w:lang w:eastAsia="pt-BR"/>
              </w:rPr>
              <w:t>2</w:t>
            </w:r>
            <w:r>
              <w:rPr>
                <w:color w:val="000000"/>
                <w:lang w:eastAsia="pt-BR"/>
              </w:rPr>
              <w:t>/06/2021</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5</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proofErr w:type="gramStart"/>
            <w:r>
              <w:rPr>
                <w:color w:val="000000"/>
                <w:lang w:eastAsia="pt-BR"/>
              </w:rPr>
              <w:t>5</w:t>
            </w:r>
            <w:proofErr w:type="gramEnd"/>
            <w:r>
              <w:rPr>
                <w:color w:val="000000"/>
                <w:lang w:eastAsia="pt-BR"/>
              </w:rPr>
              <w:t xml:space="preserve"> (cinco) dias contados da divulgação do resultado preliminar</w:t>
            </w:r>
          </w:p>
        </w:tc>
      </w:tr>
      <w:tr w:rsidR="000F5A02"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0F5A02" w:rsidRPr="00556B6F" w:rsidRDefault="000F5A02" w:rsidP="00D22DB7">
            <w:pPr>
              <w:widowControl w:val="0"/>
              <w:tabs>
                <w:tab w:val="left" w:pos="567"/>
              </w:tabs>
              <w:autoSpaceDE w:val="0"/>
              <w:spacing w:before="120" w:after="120"/>
              <w:jc w:val="center"/>
              <w:rPr>
                <w:b/>
                <w:color w:val="000000"/>
                <w:lang w:eastAsia="pt-BR"/>
              </w:rPr>
            </w:pPr>
            <w:proofErr w:type="gramStart"/>
            <w:r>
              <w:rPr>
                <w:b/>
                <w:color w:val="000000"/>
                <w:lang w:eastAsia="pt-BR"/>
              </w:rPr>
              <w:t>6</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0F5A02" w:rsidRPr="00556B6F" w:rsidRDefault="000F5A02" w:rsidP="00CF5F93">
            <w:pPr>
              <w:widowControl w:val="0"/>
              <w:tabs>
                <w:tab w:val="left" w:pos="567"/>
              </w:tabs>
              <w:autoSpaceDE w:val="0"/>
              <w:spacing w:before="120" w:after="120"/>
              <w:jc w:val="both"/>
              <w:rPr>
                <w:color w:val="000000"/>
                <w:lang w:eastAsia="pt-BR"/>
              </w:rPr>
            </w:pPr>
            <w:r>
              <w:rPr>
                <w:color w:val="000000"/>
                <w:lang w:eastAsia="pt-BR"/>
              </w:rPr>
              <w:t xml:space="preserve">Homologação e </w:t>
            </w:r>
            <w:r w:rsidRPr="00556B6F">
              <w:rPr>
                <w:color w:val="000000"/>
                <w:lang w:eastAsia="pt-BR"/>
              </w:rPr>
              <w:t>publicação do resultado definitivo</w:t>
            </w:r>
            <w:r>
              <w:rPr>
                <w:color w:val="000000"/>
                <w:lang w:eastAsia="pt-BR"/>
              </w:rPr>
              <w:t xml:space="preserve"> da fase de seleção, com d</w:t>
            </w:r>
            <w:r w:rsidRPr="00556B6F">
              <w:rPr>
                <w:color w:val="000000"/>
                <w:lang w:eastAsia="pt-BR"/>
              </w:rPr>
              <w:t>ivulgação das decisões re</w:t>
            </w:r>
            <w:r>
              <w:rPr>
                <w:color w:val="000000"/>
                <w:lang w:eastAsia="pt-BR"/>
              </w:rPr>
              <w:t>cursais proferidas (se houver).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F5A02" w:rsidRDefault="00BD6EC7" w:rsidP="0068050E">
            <w:pPr>
              <w:widowControl w:val="0"/>
              <w:tabs>
                <w:tab w:val="left" w:pos="567"/>
              </w:tabs>
              <w:autoSpaceDE w:val="0"/>
              <w:spacing w:before="120" w:after="120"/>
              <w:jc w:val="both"/>
              <w:rPr>
                <w:color w:val="000000"/>
                <w:lang w:eastAsia="pt-BR"/>
              </w:rPr>
            </w:pPr>
            <w:r>
              <w:rPr>
                <w:color w:val="000000"/>
                <w:lang w:eastAsia="pt-BR"/>
              </w:rPr>
              <w:t>18</w:t>
            </w:r>
            <w:r w:rsidR="001E1653">
              <w:rPr>
                <w:color w:val="000000"/>
                <w:lang w:eastAsia="pt-BR"/>
              </w:rPr>
              <w:t>/06</w:t>
            </w:r>
            <w:r w:rsidR="000F5A02">
              <w:rPr>
                <w:color w:val="000000"/>
                <w:lang w:eastAsia="pt-BR"/>
              </w:rPr>
              <w:t>/20</w:t>
            </w:r>
            <w:r w:rsidR="001E1653">
              <w:rPr>
                <w:color w:val="000000"/>
                <w:lang w:eastAsia="pt-BR"/>
              </w:rPr>
              <w:t>21</w:t>
            </w:r>
          </w:p>
          <w:p w:rsidR="000F5A02" w:rsidRDefault="000F5A02" w:rsidP="0068050E">
            <w:pPr>
              <w:widowControl w:val="0"/>
              <w:tabs>
                <w:tab w:val="left" w:pos="567"/>
              </w:tabs>
              <w:autoSpaceDE w:val="0"/>
              <w:spacing w:before="120" w:after="120"/>
              <w:jc w:val="both"/>
              <w:rPr>
                <w:color w:val="000000"/>
                <w:lang w:eastAsia="pt-BR"/>
              </w:rPr>
            </w:pPr>
            <w:r>
              <w:rPr>
                <w:color w:val="000000"/>
                <w:lang w:eastAsia="pt-BR"/>
              </w:rPr>
              <w:t>(esta data é estimada)</w:t>
            </w:r>
          </w:p>
          <w:p w:rsidR="000F5A02" w:rsidRPr="00556B6F" w:rsidRDefault="000F5A02" w:rsidP="0068050E">
            <w:pPr>
              <w:widowControl w:val="0"/>
              <w:tabs>
                <w:tab w:val="left" w:pos="567"/>
              </w:tabs>
              <w:autoSpaceDE w:val="0"/>
              <w:spacing w:before="120" w:after="120"/>
              <w:jc w:val="both"/>
              <w:rPr>
                <w:color w:val="000000"/>
                <w:lang w:eastAsia="pt-BR"/>
              </w:rPr>
            </w:pPr>
          </w:p>
        </w:tc>
      </w:tr>
    </w:tbl>
    <w:p w:rsidR="003D15AF" w:rsidRPr="003F2AB4" w:rsidRDefault="003D15AF" w:rsidP="003F2AB4">
      <w:pPr>
        <w:widowControl w:val="0"/>
        <w:tabs>
          <w:tab w:val="left" w:pos="567"/>
        </w:tabs>
        <w:autoSpaceDE w:val="0"/>
        <w:spacing w:before="120" w:after="120"/>
        <w:jc w:val="both"/>
        <w:rPr>
          <w:color w:val="000000"/>
          <w:lang w:eastAsia="pt-BR"/>
        </w:rPr>
      </w:pPr>
    </w:p>
    <w:p w:rsidR="00A61EA3" w:rsidRPr="003F2AB4"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.2.</w:t>
      </w:r>
      <w:r w:rsidR="00A61EA3" w:rsidRPr="003F2AB4">
        <w:rPr>
          <w:color w:val="000000"/>
          <w:lang w:eastAsia="pt-BR"/>
        </w:rPr>
        <w:tab/>
      </w:r>
      <w:r w:rsidR="00A378DD" w:rsidRPr="003F2AB4">
        <w:rPr>
          <w:color w:val="000000"/>
          <w:lang w:eastAsia="pt-BR"/>
        </w:rPr>
        <w:t xml:space="preserve">Conforme exposto adiante, a </w:t>
      </w:r>
      <w:r w:rsidRPr="003F2AB4">
        <w:t xml:space="preserve">verificação do cumprimento </w:t>
      </w:r>
      <w:r w:rsidRPr="003F2AB4">
        <w:rPr>
          <w:color w:val="000000"/>
          <w:lang w:eastAsia="pt-BR"/>
        </w:rPr>
        <w:t xml:space="preserve">dos requisitos </w:t>
      </w:r>
      <w:r w:rsidRPr="003F2AB4">
        <w:t>para a celebração da parceria (</w:t>
      </w:r>
      <w:proofErr w:type="spellStart"/>
      <w:r w:rsidRPr="003F2AB4">
        <w:t>arts</w:t>
      </w:r>
      <w:proofErr w:type="spellEnd"/>
      <w:r w:rsidRPr="003F2AB4">
        <w:t xml:space="preserve">. 33 e 34 da Lei nº 13.019, de 2014) e a não ocorrência de impedimento para a celebração da parceria (art. 39 da Lei nº 13.019, de 2014) </w:t>
      </w:r>
      <w:r w:rsidR="00A61EA3" w:rsidRPr="003F2AB4">
        <w:t xml:space="preserve">é posterior à </w:t>
      </w:r>
      <w:r w:rsidRPr="003F2AB4">
        <w:t>etapa competitiva de julgamento das propostas</w:t>
      </w:r>
      <w:r w:rsidR="00A61EA3" w:rsidRPr="003F2AB4">
        <w:t>, sendo exigível apenas da</w:t>
      </w:r>
      <w:r w:rsidR="003D15AF">
        <w:t>(s)</w:t>
      </w:r>
      <w:r w:rsidR="000F5A02">
        <w:t xml:space="preserve"> </w:t>
      </w:r>
      <w:r w:rsidRPr="003F2AB4">
        <w:t>OSC</w:t>
      </w:r>
      <w:r w:rsidR="003D15AF">
        <w:t>(s)</w:t>
      </w:r>
      <w:r w:rsidR="000F5A02">
        <w:t xml:space="preserve"> </w:t>
      </w:r>
      <w:r w:rsidRPr="003F2AB4">
        <w:t>selecionada</w:t>
      </w:r>
      <w:r w:rsidR="003D15AF">
        <w:t>(s)</w:t>
      </w:r>
      <w:r w:rsidR="00F74E61">
        <w:t xml:space="preserve"> (mais bem classificada</w:t>
      </w:r>
      <w:r w:rsidR="003D15AF">
        <w:t>/s</w:t>
      </w:r>
      <w:r w:rsidR="00F74E61">
        <w:t>)</w:t>
      </w:r>
      <w:r w:rsidRPr="003F2AB4">
        <w:t>, nos termos do art. 28 da Lei nº 13.019, de 2014.</w:t>
      </w:r>
    </w:p>
    <w:p w:rsidR="001355D6" w:rsidRDefault="001355D6" w:rsidP="003F2AB4">
      <w:pPr>
        <w:widowControl w:val="0"/>
        <w:tabs>
          <w:tab w:val="left" w:pos="567"/>
        </w:tabs>
        <w:autoSpaceDE w:val="0"/>
        <w:spacing w:before="120" w:after="120"/>
        <w:jc w:val="both"/>
        <w:rPr>
          <w:b/>
          <w:color w:val="000000"/>
          <w:lang w:eastAsia="pt-BR"/>
        </w:rPr>
      </w:pPr>
    </w:p>
    <w:p w:rsidR="00E9163E"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.3.</w:t>
      </w:r>
      <w:r w:rsidR="00A61EA3" w:rsidRPr="003F2AB4">
        <w:rPr>
          <w:color w:val="000000"/>
          <w:lang w:eastAsia="pt-BR"/>
        </w:rPr>
        <w:tab/>
      </w:r>
      <w:r w:rsidR="00A61EA3" w:rsidRPr="003F2AB4">
        <w:rPr>
          <w:b/>
          <w:color w:val="000000"/>
          <w:lang w:eastAsia="pt-BR"/>
        </w:rPr>
        <w:t xml:space="preserve">Etapa </w:t>
      </w:r>
      <w:proofErr w:type="gramStart"/>
      <w:r w:rsidR="00A61EA3" w:rsidRPr="003F2AB4">
        <w:rPr>
          <w:b/>
          <w:color w:val="000000"/>
          <w:lang w:eastAsia="pt-BR"/>
        </w:rPr>
        <w:t>1</w:t>
      </w:r>
      <w:proofErr w:type="gramEnd"/>
      <w:r w:rsidR="00A61EA3" w:rsidRPr="003F2AB4">
        <w:rPr>
          <w:b/>
          <w:color w:val="000000"/>
          <w:lang w:eastAsia="pt-BR"/>
        </w:rPr>
        <w:t>: Public</w:t>
      </w:r>
      <w:r w:rsidR="00A11D9B">
        <w:rPr>
          <w:b/>
          <w:color w:val="000000"/>
          <w:lang w:eastAsia="pt-BR"/>
        </w:rPr>
        <w:t>ação</w:t>
      </w:r>
      <w:r w:rsidR="00A61EA3" w:rsidRPr="003F2AB4">
        <w:rPr>
          <w:b/>
          <w:color w:val="000000"/>
          <w:lang w:eastAsia="pt-BR"/>
        </w:rPr>
        <w:t xml:space="preserve"> d</w:t>
      </w:r>
      <w:r w:rsidRPr="003F2AB4">
        <w:rPr>
          <w:b/>
          <w:color w:val="000000"/>
          <w:lang w:eastAsia="pt-BR"/>
        </w:rPr>
        <w:t>o</w:t>
      </w:r>
      <w:r w:rsidR="000F5A02">
        <w:rPr>
          <w:b/>
          <w:color w:val="000000"/>
          <w:lang w:eastAsia="pt-BR"/>
        </w:rPr>
        <w:t xml:space="preserve"> </w:t>
      </w:r>
      <w:r w:rsidR="00CF0E53" w:rsidRPr="003F2AB4">
        <w:rPr>
          <w:b/>
          <w:color w:val="000000"/>
          <w:lang w:eastAsia="pt-BR"/>
        </w:rPr>
        <w:t>Edital de C</w:t>
      </w:r>
      <w:r w:rsidRPr="003F2AB4">
        <w:rPr>
          <w:b/>
        </w:rPr>
        <w:t xml:space="preserve">hamamento </w:t>
      </w:r>
      <w:r w:rsidR="00A61EA3" w:rsidRPr="003F2AB4">
        <w:rPr>
          <w:b/>
        </w:rPr>
        <w:t>Públic</w:t>
      </w:r>
      <w:r w:rsidRPr="003F2AB4">
        <w:rPr>
          <w:b/>
        </w:rPr>
        <w:t>o</w:t>
      </w:r>
      <w:r w:rsidR="00A61EA3" w:rsidRPr="003F2AB4">
        <w:rPr>
          <w:b/>
          <w:color w:val="000000"/>
          <w:lang w:eastAsia="pt-BR"/>
        </w:rPr>
        <w:t>.</w:t>
      </w:r>
    </w:p>
    <w:p w:rsidR="00A61EA3" w:rsidRPr="003F2AB4" w:rsidRDefault="00E9163E" w:rsidP="003F2AB4">
      <w:pPr>
        <w:widowControl w:val="0"/>
        <w:tabs>
          <w:tab w:val="left" w:pos="567"/>
        </w:tabs>
        <w:autoSpaceDE w:val="0"/>
        <w:spacing w:before="120" w:after="120"/>
        <w:jc w:val="both"/>
        <w:rPr>
          <w:color w:val="000000"/>
          <w:lang w:eastAsia="pt-BR"/>
        </w:rPr>
      </w:pPr>
      <w:proofErr w:type="gramStart"/>
      <w:r w:rsidRPr="0049177C">
        <w:rPr>
          <w:b/>
          <w:color w:val="000000"/>
          <w:lang w:eastAsia="pt-BR"/>
        </w:rPr>
        <w:t>7.3.1.</w:t>
      </w:r>
      <w:proofErr w:type="gramEnd"/>
      <w:r w:rsidR="00A61EA3" w:rsidRPr="003F2AB4">
        <w:rPr>
          <w:color w:val="000000"/>
          <w:lang w:eastAsia="pt-BR"/>
        </w:rPr>
        <w:t xml:space="preserve">O </w:t>
      </w:r>
      <w:r w:rsidR="00413577" w:rsidRPr="003F2AB4">
        <w:rPr>
          <w:color w:val="000000"/>
          <w:lang w:eastAsia="pt-BR"/>
        </w:rPr>
        <w:t xml:space="preserve">presente </w:t>
      </w:r>
      <w:r w:rsidR="00A61EA3" w:rsidRPr="003F2AB4">
        <w:rPr>
          <w:color w:val="000000"/>
          <w:lang w:eastAsia="pt-BR"/>
        </w:rPr>
        <w:t xml:space="preserve">Edital </w:t>
      </w:r>
      <w:r w:rsidR="00A61EA3" w:rsidRPr="00F20998">
        <w:rPr>
          <w:color w:val="000000"/>
          <w:lang w:eastAsia="pt-BR"/>
        </w:rPr>
        <w:t>ser</w:t>
      </w:r>
      <w:r w:rsidR="00413577" w:rsidRPr="00F20998">
        <w:rPr>
          <w:color w:val="000000"/>
          <w:lang w:eastAsia="pt-BR"/>
        </w:rPr>
        <w:t xml:space="preserve">á </w:t>
      </w:r>
      <w:r w:rsidR="00A61EA3" w:rsidRPr="00F20998">
        <w:rPr>
          <w:color w:val="000000"/>
          <w:lang w:eastAsia="pt-BR"/>
        </w:rPr>
        <w:t xml:space="preserve">divulgado em página do sítio </w:t>
      </w:r>
      <w:r w:rsidR="002E3D5D" w:rsidRPr="00F20998">
        <w:rPr>
          <w:color w:val="000000"/>
          <w:lang w:eastAsia="pt-BR"/>
        </w:rPr>
        <w:t xml:space="preserve">eletrônico </w:t>
      </w:r>
      <w:r w:rsidR="000F5A02">
        <w:rPr>
          <w:color w:val="000000"/>
          <w:lang w:eastAsia="pt-BR"/>
        </w:rPr>
        <w:t xml:space="preserve">oficial da Prefeitura do Município de </w:t>
      </w:r>
      <w:r w:rsidR="000F5A02" w:rsidRPr="000F5A02">
        <w:rPr>
          <w:color w:val="000000"/>
          <w:lang w:eastAsia="pt-BR"/>
        </w:rPr>
        <w:t xml:space="preserve">Itapevi </w:t>
      </w:r>
      <w:r w:rsidR="00A61EA3" w:rsidRPr="000F5A02">
        <w:rPr>
          <w:color w:val="000000"/>
          <w:lang w:eastAsia="pt-BR"/>
        </w:rPr>
        <w:t>na internet</w:t>
      </w:r>
      <w:r w:rsidR="000F5A02" w:rsidRPr="000F5A02">
        <w:rPr>
          <w:color w:val="000000"/>
          <w:lang w:eastAsia="pt-BR"/>
        </w:rPr>
        <w:t xml:space="preserve"> </w:t>
      </w:r>
      <w:hyperlink r:id="rId9" w:history="1">
        <w:r w:rsidR="000F5A02" w:rsidRPr="00392150">
          <w:rPr>
            <w:rStyle w:val="Hyperlink"/>
            <w:lang w:eastAsia="pt-BR"/>
          </w:rPr>
          <w:t>http://www.itapevi.sp.gov.br</w:t>
        </w:r>
      </w:hyperlink>
      <w:r w:rsidR="000F5A02">
        <w:rPr>
          <w:color w:val="000000"/>
          <w:lang w:eastAsia="pt-BR"/>
        </w:rPr>
        <w:t xml:space="preserve">, link de </w:t>
      </w:r>
      <w:r w:rsidR="00826B51">
        <w:rPr>
          <w:color w:val="000000"/>
          <w:lang w:eastAsia="pt-BR"/>
        </w:rPr>
        <w:t>Chamamento Público</w:t>
      </w:r>
      <w:r w:rsidR="00A61EA3" w:rsidRPr="003F2AB4">
        <w:rPr>
          <w:color w:val="000000"/>
          <w:lang w:eastAsia="pt-BR"/>
        </w:rPr>
        <w:t>,</w:t>
      </w:r>
      <w:r w:rsidR="00CB21B9">
        <w:rPr>
          <w:color w:val="000000"/>
          <w:lang w:eastAsia="pt-BR"/>
        </w:rPr>
        <w:t xml:space="preserve"> </w:t>
      </w:r>
      <w:r w:rsidR="00A61EA3" w:rsidRPr="003F2AB4">
        <w:rPr>
          <w:color w:val="000000"/>
          <w:lang w:eastAsia="pt-BR"/>
        </w:rPr>
        <w:t xml:space="preserve">com </w:t>
      </w:r>
      <w:r w:rsidR="003D15AF">
        <w:rPr>
          <w:color w:val="000000"/>
          <w:lang w:eastAsia="pt-BR"/>
        </w:rPr>
        <w:t xml:space="preserve">prazo </w:t>
      </w:r>
      <w:r w:rsidR="00A61EA3" w:rsidRPr="003F2AB4">
        <w:rPr>
          <w:color w:val="000000"/>
          <w:lang w:eastAsia="pt-BR"/>
        </w:rPr>
        <w:t>mínim</w:t>
      </w:r>
      <w:r w:rsidR="003D15AF">
        <w:rPr>
          <w:color w:val="000000"/>
          <w:lang w:eastAsia="pt-BR"/>
        </w:rPr>
        <w:t>o</w:t>
      </w:r>
      <w:r w:rsidR="00A61EA3" w:rsidRPr="003F2AB4">
        <w:rPr>
          <w:color w:val="000000"/>
          <w:lang w:eastAsia="pt-BR"/>
        </w:rPr>
        <w:t xml:space="preserve"> de 30 (trinta) dias para a apresentação das propostas</w:t>
      </w:r>
      <w:r w:rsidR="003D15AF">
        <w:rPr>
          <w:color w:val="000000"/>
          <w:lang w:eastAsia="pt-BR"/>
        </w:rPr>
        <w:t>,</w:t>
      </w:r>
      <w:r w:rsidR="00CB21B9">
        <w:rPr>
          <w:color w:val="000000"/>
          <w:lang w:eastAsia="pt-BR"/>
        </w:rPr>
        <w:t xml:space="preserve"> </w:t>
      </w:r>
      <w:r w:rsidR="003D15AF" w:rsidRPr="003D15AF">
        <w:rPr>
          <w:color w:val="000000"/>
          <w:lang w:eastAsia="pt-BR"/>
        </w:rPr>
        <w:t xml:space="preserve">contado da data de publicação do </w:t>
      </w:r>
      <w:r w:rsidR="00C2432A">
        <w:rPr>
          <w:color w:val="000000"/>
          <w:lang w:eastAsia="pt-BR"/>
        </w:rPr>
        <w:t>E</w:t>
      </w:r>
      <w:r w:rsidR="003D15AF" w:rsidRPr="003D15AF">
        <w:rPr>
          <w:color w:val="000000"/>
          <w:lang w:eastAsia="pt-BR"/>
        </w:rPr>
        <w:t>dital</w:t>
      </w:r>
      <w:r w:rsidR="003D15AF">
        <w:rPr>
          <w:color w:val="000000"/>
          <w:lang w:eastAsia="pt-BR"/>
        </w:rPr>
        <w:t>.</w:t>
      </w:r>
    </w:p>
    <w:p w:rsidR="002E3D5D" w:rsidRPr="003F2AB4" w:rsidRDefault="002E3D5D" w:rsidP="003F2AB4">
      <w:pPr>
        <w:autoSpaceDE w:val="0"/>
        <w:spacing w:before="120" w:after="120"/>
        <w:jc w:val="both"/>
        <w:rPr>
          <w:color w:val="FF0000"/>
        </w:rPr>
      </w:pPr>
    </w:p>
    <w:p w:rsidR="002E3D5D" w:rsidRPr="003F2AB4" w:rsidRDefault="00846359" w:rsidP="003F2AB4">
      <w:pPr>
        <w:widowControl w:val="0"/>
        <w:tabs>
          <w:tab w:val="left" w:pos="567"/>
        </w:tabs>
        <w:autoSpaceDE w:val="0"/>
        <w:spacing w:before="120" w:after="120"/>
        <w:jc w:val="both"/>
        <w:rPr>
          <w:color w:val="000000"/>
          <w:lang w:eastAsia="pt-BR"/>
        </w:rPr>
      </w:pPr>
      <w:r w:rsidRPr="003F2AB4">
        <w:rPr>
          <w:b/>
          <w:color w:val="000000"/>
          <w:lang w:eastAsia="pt-BR"/>
        </w:rPr>
        <w:t>7.4.</w:t>
      </w:r>
      <w:r w:rsidRPr="003F2AB4">
        <w:rPr>
          <w:color w:val="000000"/>
          <w:lang w:eastAsia="pt-BR"/>
        </w:rPr>
        <w:tab/>
      </w:r>
      <w:r w:rsidRPr="00ED6456">
        <w:rPr>
          <w:b/>
          <w:color w:val="000000"/>
          <w:lang w:eastAsia="pt-BR"/>
        </w:rPr>
        <w:t xml:space="preserve">Etapa </w:t>
      </w:r>
      <w:proofErr w:type="gramStart"/>
      <w:r w:rsidRPr="00ED6456">
        <w:rPr>
          <w:b/>
          <w:color w:val="000000"/>
          <w:lang w:eastAsia="pt-BR"/>
        </w:rPr>
        <w:t>2</w:t>
      </w:r>
      <w:proofErr w:type="gramEnd"/>
      <w:r w:rsidRPr="00ED6456">
        <w:rPr>
          <w:b/>
          <w:color w:val="000000"/>
          <w:lang w:eastAsia="pt-BR"/>
        </w:rPr>
        <w:t>:</w:t>
      </w:r>
      <w:r w:rsidRPr="0087041F">
        <w:rPr>
          <w:b/>
          <w:color w:val="000000"/>
          <w:lang w:eastAsia="pt-BR"/>
        </w:rPr>
        <w:t xml:space="preserve"> Envio das propostas pelas </w:t>
      </w:r>
      <w:proofErr w:type="spellStart"/>
      <w:r w:rsidR="00395C61">
        <w:rPr>
          <w:b/>
          <w:color w:val="000000"/>
          <w:lang w:eastAsia="pt-BR"/>
        </w:rPr>
        <w:t>OSCs</w:t>
      </w:r>
      <w:proofErr w:type="spellEnd"/>
    </w:p>
    <w:p w:rsidR="000F5A02" w:rsidRPr="000F5A02" w:rsidRDefault="00B31F90" w:rsidP="000F5A02">
      <w:pPr>
        <w:pStyle w:val="Default0"/>
        <w:jc w:val="both"/>
        <w:rPr>
          <w:rFonts w:ascii="Times New Roman" w:hAnsi="Times New Roman" w:cs="Times New Roman"/>
        </w:rPr>
      </w:pPr>
      <w:r w:rsidRPr="00826B51">
        <w:rPr>
          <w:rFonts w:ascii="Times New Roman" w:hAnsi="Times New Roman" w:cs="Times New Roman"/>
          <w:b/>
        </w:rPr>
        <w:t xml:space="preserve">7.4.1. </w:t>
      </w:r>
      <w:r w:rsidR="00CB21B9" w:rsidRPr="00826B51">
        <w:rPr>
          <w:rFonts w:ascii="Times New Roman" w:hAnsi="Times New Roman" w:cs="Times New Roman"/>
        </w:rPr>
        <w:t>Em razão do período pandêmico, a</w:t>
      </w:r>
      <w:r w:rsidRPr="00826B51">
        <w:rPr>
          <w:rFonts w:ascii="Times New Roman" w:hAnsi="Times New Roman" w:cs="Times New Roman"/>
        </w:rPr>
        <w:t xml:space="preserve">s propostas </w:t>
      </w:r>
      <w:r w:rsidR="000F5A02" w:rsidRPr="00826B51">
        <w:rPr>
          <w:rFonts w:ascii="Times New Roman" w:hAnsi="Times New Roman" w:cs="Times New Roman"/>
        </w:rPr>
        <w:t xml:space="preserve">deverão ser </w:t>
      </w:r>
      <w:r w:rsidR="00CB21B9" w:rsidRPr="00826B51">
        <w:rPr>
          <w:rFonts w:ascii="Times New Roman" w:hAnsi="Times New Roman" w:cs="Times New Roman"/>
        </w:rPr>
        <w:t>encaminhadas</w:t>
      </w:r>
      <w:r w:rsidR="000F5A02" w:rsidRPr="00826B51">
        <w:rPr>
          <w:rFonts w:ascii="Times New Roman" w:hAnsi="Times New Roman" w:cs="Times New Roman"/>
        </w:rPr>
        <w:t xml:space="preserve"> </w:t>
      </w:r>
      <w:r w:rsidRPr="00826B51">
        <w:rPr>
          <w:rFonts w:ascii="Times New Roman" w:hAnsi="Times New Roman" w:cs="Times New Roman"/>
        </w:rPr>
        <w:t xml:space="preserve">pelas </w:t>
      </w:r>
      <w:proofErr w:type="spellStart"/>
      <w:r w:rsidRPr="00826B51">
        <w:rPr>
          <w:rFonts w:ascii="Times New Roman" w:hAnsi="Times New Roman" w:cs="Times New Roman"/>
        </w:rPr>
        <w:t>OSCs</w:t>
      </w:r>
      <w:proofErr w:type="spellEnd"/>
      <w:r w:rsidRPr="00826B51">
        <w:rPr>
          <w:rFonts w:ascii="Times New Roman" w:hAnsi="Times New Roman" w:cs="Times New Roman"/>
        </w:rPr>
        <w:t xml:space="preserve">, </w:t>
      </w:r>
      <w:r w:rsidR="00CB21B9" w:rsidRPr="00826B51">
        <w:rPr>
          <w:rFonts w:ascii="Times New Roman" w:hAnsi="Times New Roman" w:cs="Times New Roman"/>
        </w:rPr>
        <w:t xml:space="preserve">exclusivamente no endereço eletrônico </w:t>
      </w:r>
      <w:hyperlink r:id="rId10" w:history="1">
        <w:r w:rsidR="00CB21B9" w:rsidRPr="00826B51">
          <w:rPr>
            <w:rStyle w:val="Hyperlink"/>
            <w:rFonts w:ascii="Times New Roman" w:hAnsi="Times New Roman"/>
          </w:rPr>
          <w:t>desenvolvimentosocial@itapevi.sp.gov.br</w:t>
        </w:r>
      </w:hyperlink>
      <w:r w:rsidR="00CB21B9" w:rsidRPr="00826B51">
        <w:rPr>
          <w:rFonts w:ascii="Times New Roman" w:hAnsi="Times New Roman" w:cs="Times New Roman"/>
        </w:rPr>
        <w:t>, com o assunto: Proposta acolhimento PSR</w:t>
      </w:r>
      <w:r w:rsidR="000F5A02" w:rsidRPr="00826B51">
        <w:rPr>
          <w:rFonts w:ascii="Times New Roman" w:hAnsi="Times New Roman" w:cs="Times New Roman"/>
        </w:rPr>
        <w:t xml:space="preserve">, até as </w:t>
      </w:r>
      <w:r w:rsidR="003D25A0" w:rsidRPr="00826B51">
        <w:rPr>
          <w:rFonts w:ascii="Times New Roman" w:hAnsi="Times New Roman" w:cs="Times New Roman"/>
        </w:rPr>
        <w:t>17</w:t>
      </w:r>
      <w:r w:rsidR="000F5A02" w:rsidRPr="00826B51">
        <w:rPr>
          <w:rFonts w:ascii="Times New Roman" w:hAnsi="Times New Roman" w:cs="Times New Roman"/>
        </w:rPr>
        <w:t xml:space="preserve">h00 horas do dia </w:t>
      </w:r>
      <w:r w:rsidR="00CB21B9" w:rsidRPr="00826B51">
        <w:rPr>
          <w:rFonts w:ascii="Times New Roman" w:hAnsi="Times New Roman" w:cs="Times New Roman"/>
        </w:rPr>
        <w:t>2</w:t>
      </w:r>
      <w:r w:rsidR="00826B51" w:rsidRPr="00826B51">
        <w:rPr>
          <w:rFonts w:ascii="Times New Roman" w:hAnsi="Times New Roman" w:cs="Times New Roman"/>
        </w:rPr>
        <w:t>4</w:t>
      </w:r>
      <w:r w:rsidR="003D25A0" w:rsidRPr="00826B51">
        <w:rPr>
          <w:rFonts w:ascii="Times New Roman" w:hAnsi="Times New Roman" w:cs="Times New Roman"/>
        </w:rPr>
        <w:t>/05/20</w:t>
      </w:r>
      <w:r w:rsidR="00CB21B9" w:rsidRPr="00826B51">
        <w:rPr>
          <w:rFonts w:ascii="Times New Roman" w:hAnsi="Times New Roman" w:cs="Times New Roman"/>
        </w:rPr>
        <w:t>21</w:t>
      </w:r>
      <w:r w:rsidR="000F5A02" w:rsidRPr="00826B51">
        <w:rPr>
          <w:rFonts w:ascii="Times New Roman" w:hAnsi="Times New Roman" w:cs="Times New Roman"/>
        </w:rPr>
        <w:t>.</w:t>
      </w:r>
      <w:r w:rsidR="000F5A02" w:rsidRPr="000F5A02">
        <w:rPr>
          <w:rFonts w:ascii="Times New Roman" w:hAnsi="Times New Roman" w:cs="Times New Roman"/>
        </w:rPr>
        <w:t xml:space="preserve"> </w:t>
      </w:r>
    </w:p>
    <w:p w:rsidR="00B31F90" w:rsidRDefault="003D25A0" w:rsidP="00B31F90">
      <w:pPr>
        <w:widowControl w:val="0"/>
        <w:tabs>
          <w:tab w:val="left" w:pos="567"/>
        </w:tabs>
        <w:suppressAutoHyphens w:val="0"/>
        <w:spacing w:before="120" w:after="120"/>
        <w:jc w:val="both"/>
      </w:pPr>
      <w:r w:rsidRPr="003D25A0">
        <w:rPr>
          <w:b/>
        </w:rPr>
        <w:t>7.4.</w:t>
      </w:r>
      <w:r w:rsidR="00CB21B9">
        <w:rPr>
          <w:b/>
        </w:rPr>
        <w:t>2</w:t>
      </w:r>
      <w:r w:rsidRPr="003D25A0">
        <w:rPr>
          <w:b/>
        </w:rPr>
        <w:t>.</w:t>
      </w:r>
      <w:r>
        <w:rPr>
          <w:b/>
        </w:rPr>
        <w:t xml:space="preserve"> </w:t>
      </w:r>
      <w:r>
        <w:t xml:space="preserve">A </w:t>
      </w:r>
      <w:r w:rsidR="00CB21B9">
        <w:t>proposta deverá ser encaminhada em arquivo PDF, com aviso de recebimento, com todos os documentos em forma legível e sem cortes</w:t>
      </w:r>
      <w:r>
        <w:t>, com todas as folhas rubricadas e numeradas sequencialmente, e ao final assinada pelo Representante Legal da OSC.</w:t>
      </w:r>
    </w:p>
    <w:p w:rsidR="00CB21B9" w:rsidRPr="003F2AB4" w:rsidRDefault="00CB21B9" w:rsidP="00B31F90">
      <w:pPr>
        <w:widowControl w:val="0"/>
        <w:tabs>
          <w:tab w:val="left" w:pos="567"/>
        </w:tabs>
        <w:suppressAutoHyphens w:val="0"/>
        <w:spacing w:before="120" w:after="120"/>
        <w:jc w:val="both"/>
      </w:pPr>
      <w:r w:rsidRPr="00CB21B9">
        <w:rPr>
          <w:b/>
        </w:rPr>
        <w:t>7.4.3.</w:t>
      </w:r>
      <w:r>
        <w:t xml:space="preserve"> A comissão de seleção confirmar o recebimento das respectivas propostas em até 48 horas úteis do recebimento, valendo como protocolo a data e hora da mensagem eletrônica encaminhada.</w:t>
      </w:r>
    </w:p>
    <w:p w:rsidR="00B31F90" w:rsidRPr="003F2AB4" w:rsidRDefault="00B31F90" w:rsidP="00B31F90">
      <w:pPr>
        <w:widowControl w:val="0"/>
        <w:tabs>
          <w:tab w:val="left" w:pos="567"/>
        </w:tabs>
        <w:spacing w:before="120" w:after="120"/>
        <w:jc w:val="both"/>
      </w:pPr>
      <w:r w:rsidRPr="003F2AB4">
        <w:rPr>
          <w:b/>
        </w:rPr>
        <w:t>7.4.4.</w:t>
      </w:r>
      <w:r w:rsidRPr="003F2AB4">
        <w:rPr>
          <w:b/>
        </w:rPr>
        <w:tab/>
      </w:r>
      <w:r w:rsidRPr="003F2AB4">
        <w:tab/>
      </w:r>
      <w:r w:rsidRPr="003F2AB4">
        <w:rPr>
          <w:bCs/>
        </w:rPr>
        <w:t>Após</w:t>
      </w:r>
      <w:r w:rsidRPr="003F2AB4">
        <w:t xml:space="preserve"> o prazo limite para apresentação das propostas, nenhuma outra será recebida, </w:t>
      </w:r>
      <w:r w:rsidRPr="003F2AB4">
        <w:lastRenderedPageBreak/>
        <w:t>assim como não serão aceitos adendos ou esclarecimentos que não forem explícita e formalmente solicitados pela administração pública</w:t>
      </w:r>
      <w:r w:rsidR="003D25A0">
        <w:t xml:space="preserve"> municipal</w:t>
      </w:r>
      <w:r w:rsidRPr="003F2AB4">
        <w:t>.</w:t>
      </w:r>
    </w:p>
    <w:p w:rsidR="00915F0D" w:rsidRDefault="00B31F90" w:rsidP="00A234AC">
      <w:pPr>
        <w:jc w:val="both"/>
      </w:pPr>
      <w:r w:rsidRPr="003F2AB4">
        <w:rPr>
          <w:b/>
        </w:rPr>
        <w:t>7.4.5.</w:t>
      </w:r>
      <w:r w:rsidRPr="003F2AB4">
        <w:tab/>
        <w:t xml:space="preserve">Cada OSC poderá apresentar apenas uma proposta. Caso venha a apresentar mais de uma proposta dentro do prazo, será considerada apenas a última </w:t>
      </w:r>
      <w:r>
        <w:t xml:space="preserve">proposta </w:t>
      </w:r>
      <w:r w:rsidRPr="003F2AB4">
        <w:t>en</w:t>
      </w:r>
      <w:r>
        <w:t>viada para análise</w:t>
      </w:r>
      <w:r w:rsidR="00F36644">
        <w:t>.</w:t>
      </w:r>
    </w:p>
    <w:p w:rsidR="008273EB" w:rsidRDefault="008273EB" w:rsidP="008273EB">
      <w:pPr>
        <w:widowControl w:val="0"/>
        <w:tabs>
          <w:tab w:val="left" w:pos="709"/>
        </w:tabs>
        <w:spacing w:before="120" w:after="120"/>
        <w:jc w:val="both"/>
      </w:pPr>
      <w:r w:rsidRPr="008E2C5F">
        <w:rPr>
          <w:b/>
        </w:rPr>
        <w:t>7.4.6.</w:t>
      </w:r>
      <w:r>
        <w:tab/>
      </w:r>
      <w:r w:rsidR="00630D3A">
        <w:t xml:space="preserve">Observado o disposto </w:t>
      </w:r>
      <w:r w:rsidR="00630D3A" w:rsidRPr="00F36644">
        <w:t xml:space="preserve">no item 7.5.3 deste Edital, as </w:t>
      </w:r>
      <w:r w:rsidRPr="00F36644">
        <w:t>propostas deverão conter, no mínimo, as seguintes informações:</w:t>
      </w:r>
    </w:p>
    <w:p w:rsidR="008273EB" w:rsidRPr="00630D3A" w:rsidRDefault="008273EB" w:rsidP="008273EB">
      <w:pPr>
        <w:pStyle w:val="padro"/>
        <w:tabs>
          <w:tab w:val="left" w:pos="993"/>
        </w:tabs>
        <w:ind w:firstLine="709"/>
        <w:contextualSpacing/>
        <w:jc w:val="both"/>
        <w:rPr>
          <w:lang w:eastAsia="ar-SA"/>
        </w:rPr>
      </w:pPr>
      <w:r w:rsidRPr="00630D3A">
        <w:rPr>
          <w:lang w:eastAsia="ar-SA"/>
        </w:rPr>
        <w:t xml:space="preserve">a) a descrição da realidade objeto da parceria e o nexo com a atividade ou o projeto proposto; </w:t>
      </w:r>
    </w:p>
    <w:p w:rsidR="008273EB" w:rsidRPr="00630D3A" w:rsidRDefault="008273EB" w:rsidP="008273EB">
      <w:pPr>
        <w:pStyle w:val="padro"/>
        <w:tabs>
          <w:tab w:val="left" w:pos="993"/>
        </w:tabs>
        <w:ind w:firstLine="709"/>
        <w:contextualSpacing/>
        <w:jc w:val="both"/>
        <w:rPr>
          <w:lang w:eastAsia="ar-SA"/>
        </w:rPr>
      </w:pPr>
    </w:p>
    <w:p w:rsidR="008273EB" w:rsidRPr="00630D3A" w:rsidRDefault="008273EB" w:rsidP="008273EB">
      <w:pPr>
        <w:pStyle w:val="padro"/>
        <w:tabs>
          <w:tab w:val="left" w:pos="993"/>
        </w:tabs>
        <w:ind w:firstLine="709"/>
        <w:contextualSpacing/>
        <w:jc w:val="both"/>
        <w:rPr>
          <w:lang w:eastAsia="ar-SA"/>
        </w:rPr>
      </w:pPr>
      <w:r w:rsidRPr="00630D3A">
        <w:rPr>
          <w:lang w:eastAsia="ar-SA"/>
        </w:rPr>
        <w:t>b) as ações a serem executadas, as metas a serem atingidas e os indicadores que aferirão o cumprimento das metas;</w:t>
      </w:r>
    </w:p>
    <w:p w:rsidR="008273EB" w:rsidRPr="00630D3A" w:rsidRDefault="008273EB" w:rsidP="008273EB">
      <w:pPr>
        <w:pStyle w:val="padro"/>
        <w:tabs>
          <w:tab w:val="left" w:pos="993"/>
        </w:tabs>
        <w:ind w:firstLine="709"/>
        <w:contextualSpacing/>
        <w:jc w:val="both"/>
        <w:rPr>
          <w:lang w:eastAsia="ar-SA"/>
        </w:rPr>
      </w:pPr>
    </w:p>
    <w:p w:rsidR="008273EB" w:rsidRPr="00630D3A" w:rsidRDefault="008273EB" w:rsidP="008273EB">
      <w:pPr>
        <w:pStyle w:val="padro"/>
        <w:numPr>
          <w:ilvl w:val="0"/>
          <w:numId w:val="3"/>
        </w:numPr>
        <w:tabs>
          <w:tab w:val="left" w:pos="993"/>
        </w:tabs>
        <w:contextualSpacing/>
        <w:jc w:val="both"/>
        <w:rPr>
          <w:lang w:eastAsia="ar-SA"/>
        </w:rPr>
      </w:pPr>
      <w:proofErr w:type="gramStart"/>
      <w:r w:rsidRPr="00630D3A">
        <w:rPr>
          <w:lang w:eastAsia="ar-SA"/>
        </w:rPr>
        <w:t>os</w:t>
      </w:r>
      <w:proofErr w:type="gramEnd"/>
      <w:r w:rsidRPr="00630D3A">
        <w:rPr>
          <w:lang w:eastAsia="ar-SA"/>
        </w:rPr>
        <w:t xml:space="preserve"> prazos para a execução das ações e para o cumprimento das metas; e</w:t>
      </w:r>
    </w:p>
    <w:p w:rsidR="008273EB" w:rsidRPr="00630D3A" w:rsidRDefault="008273EB" w:rsidP="008273EB">
      <w:pPr>
        <w:pStyle w:val="padro"/>
        <w:tabs>
          <w:tab w:val="left" w:pos="993"/>
        </w:tabs>
        <w:ind w:left="1069"/>
        <w:contextualSpacing/>
        <w:jc w:val="both"/>
        <w:rPr>
          <w:lang w:eastAsia="ar-SA"/>
        </w:rPr>
      </w:pPr>
    </w:p>
    <w:p w:rsidR="008273EB" w:rsidRPr="0087041F" w:rsidRDefault="008273EB" w:rsidP="008273EB">
      <w:pPr>
        <w:pStyle w:val="padro"/>
        <w:tabs>
          <w:tab w:val="left" w:pos="993"/>
        </w:tabs>
        <w:ind w:firstLine="709"/>
        <w:contextualSpacing/>
        <w:jc w:val="both"/>
        <w:rPr>
          <w:lang w:eastAsia="ar-SA"/>
        </w:rPr>
      </w:pPr>
      <w:proofErr w:type="gramStart"/>
      <w:r w:rsidRPr="00630D3A">
        <w:rPr>
          <w:lang w:eastAsia="ar-SA"/>
        </w:rPr>
        <w:t>d)</w:t>
      </w:r>
      <w:proofErr w:type="gramEnd"/>
      <w:r w:rsidRPr="00630D3A">
        <w:rPr>
          <w:lang w:eastAsia="ar-SA"/>
        </w:rPr>
        <w:tab/>
        <w:t>o valor global.</w:t>
      </w:r>
    </w:p>
    <w:p w:rsidR="009344B3" w:rsidRDefault="009344B3" w:rsidP="003F2AB4">
      <w:pPr>
        <w:widowControl w:val="0"/>
        <w:tabs>
          <w:tab w:val="left" w:pos="567"/>
        </w:tabs>
        <w:autoSpaceDE w:val="0"/>
        <w:spacing w:before="120" w:after="120"/>
        <w:jc w:val="both"/>
        <w:rPr>
          <w:b/>
          <w:color w:val="000000"/>
          <w:lang w:eastAsia="pt-BR"/>
        </w:rPr>
      </w:pPr>
    </w:p>
    <w:p w:rsidR="00A61EA3" w:rsidRPr="00EF3459" w:rsidRDefault="00CF0E53" w:rsidP="003F2AB4">
      <w:pPr>
        <w:widowControl w:val="0"/>
        <w:tabs>
          <w:tab w:val="left" w:pos="567"/>
        </w:tabs>
        <w:autoSpaceDE w:val="0"/>
        <w:spacing w:before="120" w:after="120"/>
        <w:jc w:val="both"/>
        <w:rPr>
          <w:color w:val="000000"/>
          <w:lang w:eastAsia="pt-BR"/>
        </w:rPr>
      </w:pPr>
      <w:r w:rsidRPr="00E9163E">
        <w:rPr>
          <w:b/>
          <w:color w:val="000000"/>
          <w:lang w:eastAsia="pt-BR"/>
        </w:rPr>
        <w:t>7</w:t>
      </w:r>
      <w:r w:rsidR="00A61EA3" w:rsidRPr="00E9163E">
        <w:rPr>
          <w:b/>
          <w:color w:val="000000"/>
          <w:lang w:eastAsia="pt-BR"/>
        </w:rPr>
        <w:t>.</w:t>
      </w:r>
      <w:r w:rsidR="00F20998" w:rsidRPr="00C24229">
        <w:rPr>
          <w:b/>
          <w:color w:val="000000"/>
          <w:lang w:eastAsia="pt-BR"/>
        </w:rPr>
        <w:t>5</w:t>
      </w:r>
      <w:r w:rsidR="00A61EA3" w:rsidRPr="00E9163E">
        <w:rPr>
          <w:b/>
          <w:color w:val="000000"/>
          <w:lang w:eastAsia="pt-BR"/>
        </w:rPr>
        <w:t>.</w:t>
      </w:r>
      <w:r w:rsidR="00A61EA3" w:rsidRPr="00E9163E">
        <w:rPr>
          <w:color w:val="000000"/>
          <w:lang w:eastAsia="pt-BR"/>
        </w:rPr>
        <w:tab/>
      </w:r>
      <w:r w:rsidR="00A61EA3" w:rsidRPr="00E9163E">
        <w:rPr>
          <w:b/>
          <w:color w:val="000000"/>
          <w:lang w:eastAsia="pt-BR"/>
        </w:rPr>
        <w:t xml:space="preserve">Etapa </w:t>
      </w:r>
      <w:proofErr w:type="gramStart"/>
      <w:r w:rsidR="00333D60" w:rsidRPr="00E9163E">
        <w:rPr>
          <w:b/>
          <w:color w:val="000000"/>
          <w:lang w:eastAsia="pt-BR"/>
        </w:rPr>
        <w:t>3</w:t>
      </w:r>
      <w:proofErr w:type="gramEnd"/>
      <w:r w:rsidR="00A61EA3" w:rsidRPr="00E9163E">
        <w:rPr>
          <w:b/>
          <w:color w:val="000000"/>
          <w:lang w:eastAsia="pt-BR"/>
        </w:rPr>
        <w:t xml:space="preserve">: </w:t>
      </w:r>
      <w:r w:rsidR="00A4677A" w:rsidRPr="00E9163E">
        <w:rPr>
          <w:b/>
          <w:color w:val="000000"/>
          <w:lang w:eastAsia="pt-BR"/>
        </w:rPr>
        <w:t xml:space="preserve">Etapa </w:t>
      </w:r>
      <w:r w:rsidR="0091730E">
        <w:rPr>
          <w:b/>
        </w:rPr>
        <w:t>c</w:t>
      </w:r>
      <w:r w:rsidR="00A4677A" w:rsidRPr="00E9163E">
        <w:rPr>
          <w:b/>
        </w:rPr>
        <w:t xml:space="preserve">ompetitiva de </w:t>
      </w:r>
      <w:r w:rsidR="0091730E">
        <w:rPr>
          <w:b/>
        </w:rPr>
        <w:t>a</w:t>
      </w:r>
      <w:r w:rsidR="00A4677A" w:rsidRPr="00E9163E">
        <w:rPr>
          <w:b/>
        </w:rPr>
        <w:t xml:space="preserve">valiação das </w:t>
      </w:r>
      <w:r w:rsidR="0091730E">
        <w:rPr>
          <w:b/>
        </w:rPr>
        <w:t>p</w:t>
      </w:r>
      <w:r w:rsidR="00A4677A" w:rsidRPr="00E9163E">
        <w:rPr>
          <w:b/>
        </w:rPr>
        <w:t>ropostas</w:t>
      </w:r>
      <w:r w:rsidR="00F36644">
        <w:rPr>
          <w:b/>
        </w:rPr>
        <w:t xml:space="preserve"> </w:t>
      </w:r>
      <w:r w:rsidR="00333D60" w:rsidRPr="00EF3459">
        <w:rPr>
          <w:b/>
          <w:color w:val="000000"/>
          <w:lang w:eastAsia="pt-BR"/>
        </w:rPr>
        <w:t>pela Comissão de Seleção.</w:t>
      </w:r>
    </w:p>
    <w:p w:rsidR="00842931" w:rsidRDefault="00A4677A" w:rsidP="00842931">
      <w:pPr>
        <w:widowControl w:val="0"/>
        <w:tabs>
          <w:tab w:val="left" w:pos="567"/>
        </w:tabs>
        <w:suppressAutoHyphens w:val="0"/>
        <w:spacing w:before="120" w:after="120"/>
        <w:jc w:val="both"/>
        <w:rPr>
          <w:b/>
        </w:rPr>
      </w:pPr>
      <w:r>
        <w:rPr>
          <w:b/>
        </w:rPr>
        <w:t>7.</w:t>
      </w:r>
      <w:r w:rsidR="00576239">
        <w:rPr>
          <w:b/>
        </w:rPr>
        <w:t>5</w:t>
      </w:r>
      <w:r w:rsidR="00842931" w:rsidRPr="003F2AB4">
        <w:rPr>
          <w:b/>
        </w:rPr>
        <w:t>.1.</w:t>
      </w:r>
      <w:r w:rsidR="00842931" w:rsidRPr="003F2AB4">
        <w:tab/>
      </w:r>
      <w:r w:rsidR="00E9163E" w:rsidRPr="003F2AB4">
        <w:t xml:space="preserve">Nesta etapa, de caráter eliminatório e classificatório, a Comissão de Seleção analisará as propostas apresentadas pelas </w:t>
      </w:r>
      <w:proofErr w:type="spellStart"/>
      <w:r w:rsidR="00E9163E">
        <w:t>OSCs</w:t>
      </w:r>
      <w:proofErr w:type="spellEnd"/>
      <w:r w:rsidR="00E9163E">
        <w:t xml:space="preserve"> </w:t>
      </w:r>
      <w:r w:rsidR="00E9163E" w:rsidRPr="003F2AB4">
        <w:t>concorrentes.</w:t>
      </w:r>
      <w:r w:rsidR="00CB21B9">
        <w:t xml:space="preserve"> </w:t>
      </w:r>
      <w:r w:rsidR="00842931" w:rsidRPr="003F2AB4">
        <w:t xml:space="preserve">A análise e </w:t>
      </w:r>
      <w:r w:rsidR="009344B3">
        <w:t xml:space="preserve">o </w:t>
      </w:r>
      <w:r w:rsidR="00842931" w:rsidRPr="003F2AB4">
        <w:t>julgamento de cada proposta ser</w:t>
      </w:r>
      <w:r w:rsidR="009344B3">
        <w:t xml:space="preserve">ão </w:t>
      </w:r>
      <w:r w:rsidR="00842931" w:rsidRPr="003F2AB4">
        <w:t>realizad</w:t>
      </w:r>
      <w:r w:rsidR="009344B3">
        <w:t>os</w:t>
      </w:r>
      <w:r w:rsidR="00842931" w:rsidRPr="003F2AB4">
        <w:t xml:space="preserve"> pela Comissão de Seleção, que terá total independência técnica para exercer seu julgamento.</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.2.</w:t>
      </w:r>
      <w:r w:rsidR="00842931" w:rsidRPr="003F2AB4">
        <w:tab/>
        <w:t xml:space="preserve">A Comissão de Seleção terá o prazo </w:t>
      </w:r>
      <w:r w:rsidR="00A4677A">
        <w:t xml:space="preserve">estabelecido na </w:t>
      </w:r>
      <w:r w:rsidR="00D633C3" w:rsidRPr="00BC7814">
        <w:t>T</w:t>
      </w:r>
      <w:r w:rsidR="00A4677A" w:rsidRPr="00D633C3">
        <w:t>abela 1</w:t>
      </w:r>
      <w:r w:rsidR="00F36644">
        <w:t xml:space="preserve"> </w:t>
      </w:r>
      <w:r w:rsidR="00842931" w:rsidRPr="003F2AB4">
        <w:t>para conclusão do julgamento das propostas</w:t>
      </w:r>
      <w:r w:rsidR="008408FA">
        <w:t xml:space="preserve"> e divulgação do resultado preliminar</w:t>
      </w:r>
      <w:r w:rsidR="00576239">
        <w:t xml:space="preserve"> do processo de seleção</w:t>
      </w:r>
      <w:r w:rsidR="00842931" w:rsidRPr="003F2AB4">
        <w:t xml:space="preserve">, podendo tal prazo ser prorrogado, de forma devidamente justificada, por até 30 (trinta) dias.  </w:t>
      </w:r>
    </w:p>
    <w:p w:rsidR="00842931" w:rsidRDefault="0049381E" w:rsidP="00842931">
      <w:pPr>
        <w:widowControl w:val="0"/>
        <w:tabs>
          <w:tab w:val="left" w:pos="567"/>
        </w:tabs>
        <w:suppressAutoHyphens w:val="0"/>
        <w:spacing w:before="120" w:after="120"/>
        <w:jc w:val="both"/>
        <w:rPr>
          <w:i/>
        </w:rPr>
      </w:pPr>
      <w:r>
        <w:rPr>
          <w:b/>
        </w:rPr>
        <w:t>7.</w:t>
      </w:r>
      <w:r w:rsidR="00576239">
        <w:rPr>
          <w:b/>
        </w:rPr>
        <w:t>5</w:t>
      </w:r>
      <w:r w:rsidR="00842931" w:rsidRPr="003F2AB4">
        <w:rPr>
          <w:b/>
        </w:rPr>
        <w:t>.3.</w:t>
      </w:r>
      <w:r w:rsidR="00842931" w:rsidRPr="003F2AB4">
        <w:tab/>
      </w:r>
      <w:r w:rsidR="00842931" w:rsidRPr="00630D3A">
        <w:rPr>
          <w:color w:val="000000"/>
          <w:lang w:eastAsia="pt-BR"/>
        </w:rPr>
        <w:t>As propostas deverão conter informações que atendem aos critérios de julgamento estabelecidos na Tabela 2 abaixo</w:t>
      </w:r>
      <w:r w:rsidR="00842931" w:rsidRPr="00F36644">
        <w:rPr>
          <w:i/>
        </w:rPr>
        <w:t>.</w:t>
      </w:r>
    </w:p>
    <w:p w:rsidR="00842931" w:rsidRPr="009344B3" w:rsidRDefault="0049381E" w:rsidP="00842931">
      <w:pPr>
        <w:widowControl w:val="0"/>
        <w:tabs>
          <w:tab w:val="left" w:pos="567"/>
        </w:tabs>
        <w:suppressAutoHyphens w:val="0"/>
        <w:spacing w:before="120" w:after="120"/>
        <w:jc w:val="both"/>
      </w:pPr>
      <w:r w:rsidRPr="009344B3">
        <w:rPr>
          <w:b/>
        </w:rPr>
        <w:t>7.</w:t>
      </w:r>
      <w:r w:rsidR="00576239" w:rsidRPr="009344B3">
        <w:rPr>
          <w:b/>
        </w:rPr>
        <w:t>5</w:t>
      </w:r>
      <w:r w:rsidR="00842931" w:rsidRPr="009344B3">
        <w:rPr>
          <w:b/>
        </w:rPr>
        <w:t>.</w:t>
      </w:r>
      <w:r w:rsidR="00D63D38" w:rsidRPr="009344B3">
        <w:rPr>
          <w:b/>
        </w:rPr>
        <w:t>4</w:t>
      </w:r>
      <w:r w:rsidR="00842931" w:rsidRPr="009344B3">
        <w:rPr>
          <w:b/>
        </w:rPr>
        <w:t>.</w:t>
      </w:r>
      <w:r w:rsidR="00842931" w:rsidRPr="009344B3">
        <w:tab/>
        <w:t>A avaliação individualizada e a pontuação serão feitas com base no</w:t>
      </w:r>
      <w:r w:rsidR="00E4372F" w:rsidRPr="009344B3">
        <w:t>s crit</w:t>
      </w:r>
      <w:r w:rsidR="00576239" w:rsidRPr="009344B3">
        <w:t>érios de julgamento</w:t>
      </w:r>
      <w:r w:rsidR="00E4372F" w:rsidRPr="009344B3">
        <w:t xml:space="preserve"> apresentados no</w:t>
      </w:r>
      <w:r w:rsidR="00842931" w:rsidRPr="009344B3">
        <w:t xml:space="preserve"> quadro a seguir:</w:t>
      </w:r>
    </w:p>
    <w:p w:rsidR="00E4372F" w:rsidRDefault="00E4372F" w:rsidP="00842931">
      <w:pPr>
        <w:widowControl w:val="0"/>
        <w:tabs>
          <w:tab w:val="left" w:pos="567"/>
        </w:tabs>
        <w:suppressAutoHyphens w:val="0"/>
        <w:spacing w:before="120" w:after="120"/>
        <w:jc w:val="both"/>
      </w:pPr>
    </w:p>
    <w:p w:rsidR="00CB21B9" w:rsidRDefault="00CB21B9" w:rsidP="00842931">
      <w:pPr>
        <w:widowControl w:val="0"/>
        <w:tabs>
          <w:tab w:val="left" w:pos="567"/>
        </w:tabs>
        <w:suppressAutoHyphens w:val="0"/>
        <w:spacing w:before="120" w:after="120"/>
        <w:jc w:val="both"/>
      </w:pPr>
    </w:p>
    <w:p w:rsidR="00CB21B9" w:rsidRDefault="00CB21B9" w:rsidP="00842931">
      <w:pPr>
        <w:widowControl w:val="0"/>
        <w:tabs>
          <w:tab w:val="left" w:pos="567"/>
        </w:tabs>
        <w:suppressAutoHyphens w:val="0"/>
        <w:spacing w:before="120" w:after="120"/>
        <w:jc w:val="both"/>
      </w:pPr>
    </w:p>
    <w:p w:rsidR="00CB21B9" w:rsidRDefault="00CB21B9" w:rsidP="00842931">
      <w:pPr>
        <w:widowControl w:val="0"/>
        <w:tabs>
          <w:tab w:val="left" w:pos="567"/>
        </w:tabs>
        <w:suppressAutoHyphens w:val="0"/>
        <w:spacing w:before="120" w:after="120"/>
        <w:jc w:val="both"/>
      </w:pPr>
    </w:p>
    <w:p w:rsidR="00CB21B9" w:rsidRPr="009344B3" w:rsidRDefault="00CB21B9" w:rsidP="00842931">
      <w:pPr>
        <w:widowControl w:val="0"/>
        <w:tabs>
          <w:tab w:val="left" w:pos="567"/>
        </w:tabs>
        <w:suppressAutoHyphens w:val="0"/>
        <w:spacing w:before="120" w:after="120"/>
        <w:jc w:val="both"/>
      </w:pPr>
    </w:p>
    <w:p w:rsidR="00842931" w:rsidRPr="003F2AB4" w:rsidRDefault="00842931" w:rsidP="00842931">
      <w:pPr>
        <w:spacing w:before="120" w:after="120"/>
        <w:jc w:val="both"/>
        <w:rPr>
          <w:b/>
        </w:rPr>
      </w:pPr>
      <w:r w:rsidRPr="009344B3">
        <w:rPr>
          <w:color w:val="000000"/>
          <w:lang w:eastAsia="pt-BR"/>
        </w:rPr>
        <w:lastRenderedPageBreak/>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Critérios de</w:t>
            </w:r>
          </w:p>
          <w:p w:rsidR="00842931" w:rsidRPr="003F2AB4" w:rsidRDefault="00842931" w:rsidP="00F1598E">
            <w:pPr>
              <w:snapToGrid w:val="0"/>
              <w:spacing w:before="120" w:after="120"/>
              <w:jc w:val="center"/>
              <w:rPr>
                <w:b/>
              </w:rPr>
            </w:pPr>
            <w:r w:rsidRPr="003F2AB4">
              <w:rPr>
                <w:b/>
              </w:rPr>
              <w:t>Julgamento</w:t>
            </w:r>
          </w:p>
        </w:tc>
        <w:tc>
          <w:tcPr>
            <w:tcW w:w="5245"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jc w:val="center"/>
              <w:rPr>
                <w:b/>
              </w:rPr>
            </w:pPr>
            <w:proofErr w:type="spellStart"/>
            <w:proofErr w:type="gramStart"/>
            <w:r w:rsidRPr="003F2AB4">
              <w:rPr>
                <w:b/>
              </w:rPr>
              <w:t>PontuaçãoMáxima</w:t>
            </w:r>
            <w:proofErr w:type="spellEnd"/>
            <w:proofErr w:type="gramEnd"/>
            <w:r w:rsidRPr="003F2AB4">
              <w:rPr>
                <w:b/>
              </w:rPr>
              <w:t xml:space="preserve"> por Item</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36644">
            <w:pPr>
              <w:snapToGrid w:val="0"/>
              <w:spacing w:before="120" w:after="120"/>
              <w:ind w:left="142" w:right="180"/>
            </w:pPr>
            <w:r w:rsidRPr="003F2AB4">
              <w:t xml:space="preserve">(A) Informações sobre ações a serem executadas, </w:t>
            </w:r>
            <w:r w:rsidR="00F36644">
              <w:t xml:space="preserve">e </w:t>
            </w:r>
            <w:r w:rsidRPr="003F2AB4">
              <w:t xml:space="preserve">metas a serem </w:t>
            </w:r>
            <w:proofErr w:type="gramStart"/>
            <w:r w:rsidRPr="003F2AB4">
              <w:t>atingidas, indicadores que aferirão o cumprimento das metas e prazos</w:t>
            </w:r>
            <w:proofErr w:type="gramEnd"/>
            <w:r w:rsidRPr="003F2AB4">
              <w:t xml:space="preserve"> para a execução das ações </w:t>
            </w:r>
          </w:p>
        </w:tc>
        <w:tc>
          <w:tcPr>
            <w:tcW w:w="5245" w:type="dxa"/>
            <w:tcBorders>
              <w:top w:val="single" w:sz="4" w:space="0" w:color="000000"/>
              <w:left w:val="single" w:sz="4" w:space="0" w:color="000000"/>
              <w:bottom w:val="single" w:sz="4" w:space="0" w:color="000000"/>
            </w:tcBorders>
            <w:vAlign w:val="center"/>
          </w:tcPr>
          <w:p w:rsidR="00842931" w:rsidRPr="00F36644" w:rsidRDefault="00842931" w:rsidP="00F1598E">
            <w:pPr>
              <w:snapToGrid w:val="0"/>
              <w:spacing w:before="120" w:after="120"/>
              <w:ind w:left="52" w:right="141"/>
              <w:jc w:val="both"/>
            </w:pPr>
            <w:r w:rsidRPr="00F36644">
              <w:t>- Grau pleno de atendimento (</w:t>
            </w:r>
            <w:r w:rsidR="00EE4E64" w:rsidRPr="00F36644">
              <w:t>4</w:t>
            </w:r>
            <w:r w:rsidRPr="00F36644">
              <w:t>,0 pontos)</w:t>
            </w:r>
          </w:p>
          <w:p w:rsidR="00842931" w:rsidRPr="00F36644" w:rsidRDefault="00842931" w:rsidP="00F1598E">
            <w:pPr>
              <w:snapToGrid w:val="0"/>
              <w:spacing w:before="120" w:after="120"/>
              <w:ind w:left="52" w:right="141"/>
              <w:jc w:val="both"/>
            </w:pPr>
            <w:r w:rsidRPr="00F36644">
              <w:t>- Grau satisfatório de atendimento (</w:t>
            </w:r>
            <w:r w:rsidR="00EE4E64" w:rsidRPr="00F36644">
              <w:t>2,0</w:t>
            </w:r>
            <w:r w:rsidRPr="00F36644">
              <w:t xml:space="preserve"> ponto</w:t>
            </w:r>
            <w:r w:rsidR="00EE4E64" w:rsidRPr="00F36644">
              <w:t>s</w:t>
            </w:r>
            <w:r w:rsidRPr="00F36644">
              <w:t>)</w:t>
            </w:r>
          </w:p>
          <w:p w:rsidR="00842931" w:rsidRPr="00F36644" w:rsidRDefault="00842931" w:rsidP="00F1598E">
            <w:pPr>
              <w:snapToGrid w:val="0"/>
              <w:spacing w:before="120" w:after="120"/>
              <w:ind w:left="52" w:right="141"/>
              <w:jc w:val="both"/>
            </w:pPr>
            <w:r w:rsidRPr="00F36644">
              <w:t>- O não atendimento ou o atendimento insatisfatório (0,0).</w:t>
            </w:r>
          </w:p>
          <w:p w:rsidR="00842931" w:rsidRPr="00F36644" w:rsidRDefault="00842931" w:rsidP="00F1598E">
            <w:pPr>
              <w:snapToGrid w:val="0"/>
              <w:spacing w:before="120" w:after="120"/>
              <w:ind w:left="52" w:right="141"/>
              <w:jc w:val="both"/>
            </w:pPr>
            <w:r w:rsidRPr="00F36644">
              <w:t>OBS.: A atribuição de nota “zero” neste critério implica eliminação da proposta, por força do art. 16, §2º, incisos II e III, do Decreto nº 8.726, de 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F36644" w:rsidRDefault="00EE4E64" w:rsidP="00F1598E">
            <w:pPr>
              <w:snapToGrid w:val="0"/>
              <w:spacing w:before="120" w:after="120"/>
              <w:ind w:right="141"/>
              <w:jc w:val="center"/>
            </w:pPr>
            <w:r w:rsidRPr="00F36644">
              <w:t>4</w:t>
            </w:r>
            <w:r w:rsidR="00842931" w:rsidRPr="00F36644">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ind w:left="142" w:right="180"/>
            </w:pPr>
            <w:r w:rsidRPr="003F2AB4">
              <w:t xml:space="preserve">(B) Adequação da proposta aos objetivos da política, do plano, do programa ou da ação em que se insere a </w:t>
            </w:r>
            <w:proofErr w:type="gramStart"/>
            <w:r w:rsidRPr="003F2AB4">
              <w:t>parceria</w:t>
            </w:r>
            <w:proofErr w:type="gramEnd"/>
          </w:p>
        </w:tc>
        <w:tc>
          <w:tcPr>
            <w:tcW w:w="5245" w:type="dxa"/>
            <w:tcBorders>
              <w:top w:val="single" w:sz="4" w:space="0" w:color="000000"/>
              <w:left w:val="single" w:sz="4" w:space="0" w:color="000000"/>
              <w:bottom w:val="single" w:sz="4" w:space="0" w:color="000000"/>
            </w:tcBorders>
            <w:vAlign w:val="center"/>
          </w:tcPr>
          <w:p w:rsidR="00842931" w:rsidRPr="00F36644" w:rsidRDefault="00842931" w:rsidP="00F1598E">
            <w:pPr>
              <w:snapToGrid w:val="0"/>
              <w:spacing w:before="120" w:after="120"/>
              <w:ind w:left="52" w:right="141"/>
              <w:jc w:val="both"/>
            </w:pPr>
            <w:r w:rsidRPr="00F36644">
              <w:t>- Grau pleno de adequação (</w:t>
            </w:r>
            <w:r w:rsidR="00EE4E64" w:rsidRPr="00F36644">
              <w:t>2</w:t>
            </w:r>
            <w:r w:rsidRPr="00F36644">
              <w:t>,0)</w:t>
            </w:r>
          </w:p>
          <w:p w:rsidR="00842931" w:rsidRPr="00F36644" w:rsidRDefault="00842931" w:rsidP="00F1598E">
            <w:pPr>
              <w:snapToGrid w:val="0"/>
              <w:spacing w:before="120" w:after="120"/>
              <w:ind w:left="52" w:right="141"/>
              <w:jc w:val="both"/>
            </w:pPr>
            <w:r w:rsidRPr="00F36644">
              <w:t>- Grau satisfatório de adequação (</w:t>
            </w:r>
            <w:r w:rsidR="00EE4E64" w:rsidRPr="00F36644">
              <w:t>1,0</w:t>
            </w:r>
            <w:r w:rsidRPr="00F36644">
              <w:t>)</w:t>
            </w:r>
          </w:p>
          <w:p w:rsidR="00842931" w:rsidRPr="00F36644" w:rsidRDefault="00842931" w:rsidP="00F1598E">
            <w:pPr>
              <w:snapToGrid w:val="0"/>
              <w:spacing w:before="120" w:after="120"/>
              <w:ind w:left="52" w:right="141"/>
              <w:jc w:val="both"/>
            </w:pPr>
            <w:r w:rsidRPr="00F36644">
              <w:t>- O não atendimento ou o atendimento insatisfatório do requisito de adequação (0,0).</w:t>
            </w:r>
          </w:p>
          <w:p w:rsidR="00842931" w:rsidRPr="00F36644" w:rsidRDefault="00842931" w:rsidP="00F1598E">
            <w:pPr>
              <w:snapToGrid w:val="0"/>
              <w:spacing w:before="120" w:after="120"/>
              <w:ind w:left="52" w:right="141"/>
              <w:jc w:val="both"/>
            </w:pPr>
            <w:r w:rsidRPr="00F36644">
              <w:t xml:space="preserve">OBS.: A atribuição de nota “zero” neste critério implica a eliminação da proposta, por força do </w:t>
            </w:r>
            <w:r w:rsidRPr="00F36644">
              <w:rPr>
                <w:b/>
              </w:rPr>
              <w:t>caput</w:t>
            </w:r>
            <w:r w:rsidRPr="00F36644">
              <w:t xml:space="preserve"> do art. 27 da Lei nº 13.019, de 2014, c/c art. 9º, §2º, inciso I, do Decreto nº 8.726, de 2016.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F36644" w:rsidRDefault="00EE4E64" w:rsidP="00F1598E">
            <w:pPr>
              <w:snapToGrid w:val="0"/>
              <w:spacing w:before="120" w:after="120"/>
              <w:ind w:right="141"/>
              <w:jc w:val="center"/>
            </w:pPr>
            <w:r w:rsidRPr="00F36644">
              <w:t>2</w:t>
            </w:r>
            <w:r w:rsidR="00842931" w:rsidRPr="00F36644">
              <w:t>,0</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3F2AB4" w:rsidRDefault="00842931" w:rsidP="000C6BD3">
            <w:pPr>
              <w:ind w:left="142"/>
            </w:pPr>
            <w:r w:rsidRPr="003F2AB4">
              <w:t>(</w:t>
            </w:r>
            <w:r w:rsidR="000C6BD3">
              <w:t>C</w:t>
            </w:r>
            <w:r w:rsidRPr="003F2AB4">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F36644" w:rsidRDefault="00842931" w:rsidP="00F1598E">
            <w:pPr>
              <w:snapToGrid w:val="0"/>
              <w:spacing w:before="120" w:after="120"/>
              <w:ind w:left="52" w:right="141"/>
              <w:jc w:val="both"/>
            </w:pPr>
            <w:r w:rsidRPr="00F36644">
              <w:t>- Grau pleno da descrição (1,0)</w:t>
            </w:r>
          </w:p>
          <w:p w:rsidR="00842931" w:rsidRPr="00F36644" w:rsidRDefault="00842931" w:rsidP="00F1598E">
            <w:pPr>
              <w:snapToGrid w:val="0"/>
              <w:spacing w:before="120" w:after="120"/>
              <w:ind w:left="52" w:right="141"/>
              <w:jc w:val="both"/>
            </w:pPr>
            <w:r w:rsidRPr="00F36644">
              <w:t>- Grau satisfatório da descrição (0,5)</w:t>
            </w:r>
          </w:p>
          <w:p w:rsidR="00842931" w:rsidRPr="00F36644" w:rsidRDefault="00842931" w:rsidP="00F1598E">
            <w:pPr>
              <w:snapToGrid w:val="0"/>
              <w:spacing w:before="120" w:after="120"/>
              <w:ind w:left="52" w:right="141"/>
              <w:jc w:val="both"/>
            </w:pPr>
            <w:r w:rsidRPr="00F36644">
              <w:t>- O não atendimento ou o atendimento insatisfatório (0,0).</w:t>
            </w:r>
          </w:p>
          <w:p w:rsidR="00842931" w:rsidRPr="00F36644" w:rsidRDefault="00842931" w:rsidP="00F1598E">
            <w:pPr>
              <w:snapToGrid w:val="0"/>
              <w:spacing w:before="120" w:after="120"/>
              <w:ind w:left="52" w:right="141"/>
              <w:jc w:val="both"/>
            </w:pPr>
            <w:r w:rsidRPr="00F36644">
              <w:t>OBS.: A atribuição de nota “zero” neste critério implica eliminação da proposta, por força do art. 16, §2º, inciso I, do Decreto nº 8.726, de 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F36644" w:rsidRDefault="00842931" w:rsidP="00F1598E">
            <w:pPr>
              <w:snapToGrid w:val="0"/>
              <w:spacing w:before="120" w:after="120"/>
              <w:ind w:right="141"/>
              <w:jc w:val="center"/>
            </w:pPr>
            <w:r w:rsidRPr="00F36644">
              <w:t>1,0</w:t>
            </w:r>
          </w:p>
        </w:tc>
      </w:tr>
      <w:tr w:rsidR="000C6BD3" w:rsidRPr="003F2AB4" w:rsidTr="00F1598E">
        <w:tc>
          <w:tcPr>
            <w:tcW w:w="2552" w:type="dxa"/>
            <w:tcBorders>
              <w:top w:val="single" w:sz="4" w:space="0" w:color="000000"/>
              <w:left w:val="single" w:sz="4" w:space="0" w:color="000000"/>
              <w:bottom w:val="single" w:sz="4" w:space="0" w:color="000000"/>
            </w:tcBorders>
          </w:tcPr>
          <w:p w:rsidR="000C6BD3" w:rsidRPr="003F2AB4" w:rsidRDefault="000C6BD3" w:rsidP="000C6BD3">
            <w:pPr>
              <w:snapToGrid w:val="0"/>
              <w:spacing w:before="120" w:after="120"/>
              <w:ind w:left="142" w:right="180"/>
            </w:pPr>
            <w:r w:rsidRPr="005625AC">
              <w:t>(</w:t>
            </w:r>
            <w:r>
              <w:t>D</w:t>
            </w:r>
            <w:r w:rsidRPr="005625AC">
              <w:t xml:space="preserve">) Adequação da proposta ao valor de referência constante do Edital, com menção expressa ao valor global da </w:t>
            </w:r>
            <w:proofErr w:type="gramStart"/>
            <w:r w:rsidRPr="005625AC">
              <w:t>proposta</w:t>
            </w:r>
            <w:proofErr w:type="gramEnd"/>
          </w:p>
        </w:tc>
        <w:tc>
          <w:tcPr>
            <w:tcW w:w="5245" w:type="dxa"/>
            <w:tcBorders>
              <w:top w:val="single" w:sz="4" w:space="0" w:color="000000"/>
              <w:left w:val="single" w:sz="4" w:space="0" w:color="000000"/>
              <w:bottom w:val="single" w:sz="4" w:space="0" w:color="000000"/>
            </w:tcBorders>
            <w:vAlign w:val="center"/>
          </w:tcPr>
          <w:p w:rsidR="000C6BD3" w:rsidRPr="00F36644" w:rsidRDefault="000C6BD3" w:rsidP="000C6BD3">
            <w:pPr>
              <w:snapToGrid w:val="0"/>
              <w:spacing w:before="120" w:after="120"/>
              <w:ind w:left="52" w:right="141"/>
              <w:jc w:val="both"/>
            </w:pPr>
            <w:r w:rsidRPr="00F36644">
              <w:t>- O valor global proposto é, pelo menos, 10% (dez por cento) mais baixo do que o valor de referência (</w:t>
            </w:r>
            <w:r w:rsidR="009D52AA">
              <w:t>0,5</w:t>
            </w:r>
            <w:r w:rsidRPr="00F36644">
              <w:t>);</w:t>
            </w:r>
          </w:p>
          <w:p w:rsidR="000C6BD3" w:rsidRPr="00F36644" w:rsidRDefault="000C6BD3" w:rsidP="000C6BD3">
            <w:pPr>
              <w:snapToGrid w:val="0"/>
              <w:spacing w:before="120" w:after="120"/>
              <w:ind w:left="52" w:right="141"/>
              <w:jc w:val="both"/>
            </w:pPr>
            <w:r w:rsidRPr="00F36644">
              <w:t>- O valor global proposto é igual ou até 10% (dez por cento), exclusive, mais baixo do que o valor de referência (0,</w:t>
            </w:r>
            <w:r w:rsidR="009D52AA">
              <w:t>25</w:t>
            </w:r>
            <w:r w:rsidRPr="00F36644">
              <w:t xml:space="preserve">); </w:t>
            </w:r>
          </w:p>
          <w:p w:rsidR="000C6BD3" w:rsidRPr="00F36644" w:rsidRDefault="000C6BD3" w:rsidP="000C6BD3">
            <w:pPr>
              <w:snapToGrid w:val="0"/>
              <w:spacing w:before="120" w:after="120"/>
              <w:ind w:left="52" w:right="141"/>
              <w:jc w:val="both"/>
            </w:pPr>
            <w:r w:rsidRPr="00F36644">
              <w:lastRenderedPageBreak/>
              <w:t>- O valor global proposto é superior ao valor de referência (0,0).</w:t>
            </w:r>
          </w:p>
          <w:p w:rsidR="000C6BD3" w:rsidRPr="00F36644" w:rsidRDefault="000C6BD3" w:rsidP="000C6BD3">
            <w:pPr>
              <w:snapToGrid w:val="0"/>
              <w:spacing w:before="120" w:after="120"/>
              <w:ind w:left="52" w:right="141"/>
              <w:jc w:val="both"/>
            </w:pPr>
            <w:r w:rsidRPr="00F36644">
              <w:t xml:space="preserve">OBS.: A atribuição de nota “zero” neste critério </w:t>
            </w:r>
            <w:r w:rsidRPr="00F36644">
              <w:rPr>
                <w:u w:val="single"/>
              </w:rPr>
              <w:t>NÃO</w:t>
            </w:r>
            <w:r w:rsidRPr="00F36644">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0C6BD3" w:rsidRPr="00F36644" w:rsidRDefault="000C6BD3" w:rsidP="00F1598E">
            <w:pPr>
              <w:snapToGrid w:val="0"/>
              <w:spacing w:before="120" w:after="120"/>
              <w:ind w:right="141"/>
              <w:jc w:val="center"/>
            </w:pPr>
            <w:r w:rsidRPr="00F36644">
              <w:lastRenderedPageBreak/>
              <w:t>0</w:t>
            </w:r>
            <w:r w:rsidR="009D52AA">
              <w:t>,5</w:t>
            </w:r>
          </w:p>
        </w:tc>
      </w:tr>
      <w:tr w:rsidR="00842931" w:rsidRPr="003F2AB4" w:rsidTr="00F1598E">
        <w:tc>
          <w:tcPr>
            <w:tcW w:w="2552" w:type="dxa"/>
            <w:tcBorders>
              <w:top w:val="single" w:sz="4" w:space="0" w:color="000000"/>
              <w:left w:val="single" w:sz="4" w:space="0" w:color="000000"/>
              <w:bottom w:val="single" w:sz="4" w:space="0" w:color="000000"/>
            </w:tcBorders>
          </w:tcPr>
          <w:p w:rsidR="00842931" w:rsidRPr="00F36644" w:rsidRDefault="00842931" w:rsidP="00F1598E">
            <w:pPr>
              <w:snapToGrid w:val="0"/>
              <w:spacing w:before="120" w:after="120"/>
              <w:ind w:left="142" w:right="180"/>
            </w:pPr>
            <w:r w:rsidRPr="00F36644">
              <w:lastRenderedPageBreak/>
              <w:t xml:space="preserve">(E) Capacidade técnico-operacional da instituição proponente, por meio de experiência comprovada no portfólio de realizações na gestão de atividades ou projetos relacionados ao objeto da parceria ou de natureza </w:t>
            </w:r>
            <w:proofErr w:type="gramStart"/>
            <w:r w:rsidRPr="00F36644">
              <w:t>semelhante</w:t>
            </w:r>
            <w:proofErr w:type="gramEnd"/>
            <w:r w:rsidRPr="00F36644">
              <w:t xml:space="preserve"> </w:t>
            </w:r>
          </w:p>
        </w:tc>
        <w:tc>
          <w:tcPr>
            <w:tcW w:w="5245" w:type="dxa"/>
            <w:tcBorders>
              <w:top w:val="single" w:sz="4" w:space="0" w:color="000000"/>
              <w:left w:val="single" w:sz="4" w:space="0" w:color="000000"/>
              <w:bottom w:val="single" w:sz="4" w:space="0" w:color="000000"/>
            </w:tcBorders>
            <w:vAlign w:val="center"/>
          </w:tcPr>
          <w:p w:rsidR="00842931" w:rsidRPr="00F36644" w:rsidRDefault="00842931" w:rsidP="00F1598E">
            <w:pPr>
              <w:snapToGrid w:val="0"/>
              <w:spacing w:before="120" w:after="120"/>
              <w:ind w:left="52" w:right="141"/>
              <w:jc w:val="both"/>
            </w:pPr>
            <w:r w:rsidRPr="00F36644">
              <w:t xml:space="preserve">- Grau pleno de capacidade técnico-operacional (2,0). </w:t>
            </w:r>
          </w:p>
          <w:p w:rsidR="00842931" w:rsidRPr="00F36644" w:rsidRDefault="00842931" w:rsidP="00F1598E">
            <w:pPr>
              <w:snapToGrid w:val="0"/>
              <w:spacing w:before="120" w:after="120"/>
              <w:ind w:left="52" w:right="141"/>
              <w:jc w:val="both"/>
            </w:pPr>
            <w:r w:rsidRPr="00F36644">
              <w:t>- Grau satisfatório de capacidade técnico-operacional (1,0).</w:t>
            </w:r>
          </w:p>
          <w:p w:rsidR="00842931" w:rsidRPr="00F36644" w:rsidRDefault="00842931" w:rsidP="00F1598E">
            <w:pPr>
              <w:snapToGrid w:val="0"/>
              <w:spacing w:before="120" w:after="120"/>
              <w:ind w:left="52" w:right="141"/>
              <w:jc w:val="both"/>
            </w:pPr>
            <w:r w:rsidRPr="00F36644">
              <w:t>- O não atendimento ou o atendimento insatisfatório do requisito de capacidade técnico-operacional (0,0).</w:t>
            </w:r>
          </w:p>
          <w:p w:rsidR="00842931" w:rsidRPr="00F36644" w:rsidRDefault="00842931" w:rsidP="00F1598E">
            <w:pPr>
              <w:snapToGrid w:val="0"/>
              <w:spacing w:before="120" w:after="120"/>
              <w:ind w:left="52" w:right="141"/>
              <w:jc w:val="both"/>
            </w:pPr>
            <w:r w:rsidRPr="00F36644">
              <w:t xml:space="preserve">OBS.: A atribuição de nota “zero” neste critério implica eliminação da proposta, por falta de capacidade técnica e operacional da OSC (art. 33, </w:t>
            </w:r>
            <w:r w:rsidRPr="00F36644">
              <w:rPr>
                <w:b/>
              </w:rPr>
              <w:t>caput</w:t>
            </w:r>
            <w:r w:rsidRPr="00F36644">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F36644" w:rsidRDefault="00842931" w:rsidP="009D52AA">
            <w:pPr>
              <w:snapToGrid w:val="0"/>
              <w:spacing w:before="120" w:after="120"/>
              <w:ind w:right="141"/>
              <w:jc w:val="center"/>
            </w:pPr>
            <w:r w:rsidRPr="00F36644">
              <w:t>2,</w:t>
            </w:r>
            <w:r w:rsidR="009D52AA">
              <w:t>5</w:t>
            </w:r>
          </w:p>
        </w:tc>
      </w:tr>
      <w:tr w:rsidR="00842931" w:rsidRPr="003F2AB4" w:rsidTr="00F1598E">
        <w:tc>
          <w:tcPr>
            <w:tcW w:w="7797" w:type="dxa"/>
            <w:gridSpan w:val="2"/>
            <w:tcBorders>
              <w:top w:val="single" w:sz="4" w:space="0" w:color="000000"/>
              <w:left w:val="single" w:sz="4" w:space="0" w:color="000000"/>
              <w:bottom w:val="single" w:sz="4" w:space="0" w:color="000000"/>
            </w:tcBorders>
          </w:tcPr>
          <w:p w:rsidR="00842931" w:rsidRPr="003F2AB4" w:rsidRDefault="00842931" w:rsidP="00F1598E">
            <w:pPr>
              <w:snapToGrid w:val="0"/>
              <w:spacing w:before="120" w:after="120"/>
              <w:jc w:val="center"/>
              <w:rPr>
                <w:b/>
              </w:rPr>
            </w:pPr>
            <w:r w:rsidRPr="003F2AB4">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3F2AB4" w:rsidRDefault="00842931" w:rsidP="00F1598E">
            <w:pPr>
              <w:snapToGrid w:val="0"/>
              <w:spacing w:before="120" w:after="120"/>
              <w:ind w:right="141"/>
              <w:jc w:val="center"/>
            </w:pPr>
            <w:r w:rsidRPr="003F2AB4">
              <w:t>10,0</w:t>
            </w:r>
          </w:p>
        </w:tc>
      </w:tr>
    </w:tbl>
    <w:p w:rsidR="00842931" w:rsidRPr="003F2AB4" w:rsidRDefault="00842931" w:rsidP="00842931">
      <w:pPr>
        <w:widowControl w:val="0"/>
        <w:tabs>
          <w:tab w:val="left" w:pos="567"/>
        </w:tabs>
        <w:suppressAutoHyphens w:val="0"/>
        <w:spacing w:before="120" w:after="120"/>
        <w:jc w:val="both"/>
      </w:pPr>
    </w:p>
    <w:p w:rsidR="00842931" w:rsidRPr="003F2AB4" w:rsidRDefault="00452BB3" w:rsidP="00842931">
      <w:pPr>
        <w:tabs>
          <w:tab w:val="left" w:pos="567"/>
        </w:tabs>
        <w:spacing w:before="120" w:after="120"/>
        <w:jc w:val="both"/>
        <w:rPr>
          <w:bCs/>
        </w:rPr>
      </w:pPr>
      <w:r>
        <w:rPr>
          <w:b/>
          <w:bCs/>
        </w:rPr>
        <w:t>7.5</w:t>
      </w:r>
      <w:r w:rsidR="00842931" w:rsidRPr="003F2AB4">
        <w:rPr>
          <w:b/>
          <w:bCs/>
        </w:rPr>
        <w:t>.5.</w:t>
      </w:r>
      <w:r w:rsidR="00842931" w:rsidRPr="003F2AB4">
        <w:rPr>
          <w:b/>
          <w:bCs/>
        </w:rPr>
        <w:tab/>
      </w:r>
      <w:r w:rsidR="00842931" w:rsidRPr="003F2AB4">
        <w:rPr>
          <w:bCs/>
        </w:rPr>
        <w:t>A falsidade de informações nas propostas, sobretudo com relação ao critério de julgamento (E</w:t>
      </w:r>
      <w:r w:rsidR="00842931" w:rsidRPr="007344F8">
        <w:rPr>
          <w:bCs/>
        </w:rPr>
        <w:t xml:space="preserve">), </w:t>
      </w:r>
      <w:r w:rsidR="009C7D5A" w:rsidRPr="007344F8">
        <w:rPr>
          <w:bCs/>
        </w:rPr>
        <w:t xml:space="preserve">deverá acarretar a eliminação da proposta, podendo ensejar, ainda, </w:t>
      </w:r>
      <w:r w:rsidR="00842931" w:rsidRPr="007344F8">
        <w:rPr>
          <w:bCs/>
        </w:rPr>
        <w:t>a eliminação da proposta, a aplicação de sanção administrativa contra a instituição proponente e comunicação do fato às autoridades competentes, inclusive para apuração do cometimento</w:t>
      </w:r>
      <w:r w:rsidR="00842931" w:rsidRPr="003F2AB4">
        <w:rPr>
          <w:bCs/>
        </w:rPr>
        <w:t xml:space="preserve"> de eventual crime.</w:t>
      </w:r>
    </w:p>
    <w:p w:rsidR="00842931" w:rsidRPr="003F2AB4" w:rsidRDefault="00452BB3" w:rsidP="00842931">
      <w:pPr>
        <w:tabs>
          <w:tab w:val="left" w:pos="567"/>
        </w:tabs>
        <w:spacing w:before="120" w:after="120"/>
        <w:jc w:val="both"/>
        <w:rPr>
          <w:bCs/>
        </w:rPr>
      </w:pPr>
      <w:r>
        <w:rPr>
          <w:b/>
          <w:bCs/>
        </w:rPr>
        <w:t>7.5</w:t>
      </w:r>
      <w:r w:rsidR="00842931" w:rsidRPr="003F2AB4">
        <w:rPr>
          <w:b/>
          <w:bCs/>
        </w:rPr>
        <w:t xml:space="preserve">.6. </w:t>
      </w:r>
      <w:r w:rsidR="00842931" w:rsidRPr="003F2AB4">
        <w:rPr>
          <w:b/>
          <w:bCs/>
        </w:rPr>
        <w:tab/>
      </w:r>
      <w:r w:rsidR="00842931" w:rsidRPr="003F2AB4">
        <w:rPr>
          <w:bCs/>
        </w:rPr>
        <w:t xml:space="preserve">O proponente deverá descrever minuciosamente as experiências relativas ao critério de julgamento (E), informando as atividades ou projetos desenvolvidos, sua duração, </w:t>
      </w:r>
      <w:proofErr w:type="gramStart"/>
      <w:r w:rsidR="00842931" w:rsidRPr="003F2AB4">
        <w:rPr>
          <w:bCs/>
        </w:rPr>
        <w:t>financiador(</w:t>
      </w:r>
      <w:proofErr w:type="gramEnd"/>
      <w:r w:rsidR="00842931" w:rsidRPr="003F2AB4">
        <w:rPr>
          <w:bCs/>
        </w:rPr>
        <w:t xml:space="preserve">es), local ou abrangência, beneficiários, resultados alcançados, dentre outras informações que </w:t>
      </w:r>
      <w:r w:rsidR="00842931" w:rsidRPr="00CF1C7F">
        <w:rPr>
          <w:bCs/>
        </w:rPr>
        <w:t>julgar relevantes. A comprovação documental de tais experiências dar-se-á na</w:t>
      </w:r>
      <w:r w:rsidR="00107952" w:rsidRPr="00CF1C7F">
        <w:rPr>
          <w:bCs/>
        </w:rPr>
        <w:t>s</w:t>
      </w:r>
      <w:r w:rsidR="00842931" w:rsidRPr="00CF1C7F">
        <w:rPr>
          <w:bCs/>
        </w:rPr>
        <w:t xml:space="preserve"> Etapa</w:t>
      </w:r>
      <w:r w:rsidR="00107952" w:rsidRPr="00CF1C7F">
        <w:rPr>
          <w:bCs/>
        </w:rPr>
        <w:t>s1</w:t>
      </w:r>
      <w:r w:rsidR="00CF1C7F" w:rsidRPr="00CF1C7F">
        <w:rPr>
          <w:bCs/>
        </w:rPr>
        <w:t xml:space="preserve">a </w:t>
      </w:r>
      <w:r w:rsidR="008273EB">
        <w:rPr>
          <w:bCs/>
        </w:rPr>
        <w:t>3</w:t>
      </w:r>
      <w:r w:rsidR="00842931" w:rsidRPr="00CF1C7F">
        <w:rPr>
          <w:bCs/>
        </w:rPr>
        <w:t>d</w:t>
      </w:r>
      <w:r w:rsidR="008273EB">
        <w:rPr>
          <w:bCs/>
        </w:rPr>
        <w:t xml:space="preserve">a fase de </w:t>
      </w:r>
      <w:r w:rsidR="00EB1B81" w:rsidRPr="00CF1C7F">
        <w:rPr>
          <w:bCs/>
        </w:rPr>
        <w:t>celebração</w:t>
      </w:r>
      <w:r w:rsidR="00842931" w:rsidRPr="00CF1C7F">
        <w:rPr>
          <w:bCs/>
        </w:rPr>
        <w:t>, sendo que qualquer falsidade</w:t>
      </w:r>
      <w:r w:rsidR="00842931" w:rsidRPr="003F2AB4">
        <w:rPr>
          <w:bCs/>
        </w:rPr>
        <w:t xml:space="preserve"> ou fraude na descrição das experiências ensejará as providências indicadas no subitem anterior.</w:t>
      </w:r>
    </w:p>
    <w:p w:rsidR="00842931" w:rsidRDefault="00452BB3" w:rsidP="00842931">
      <w:pPr>
        <w:widowControl w:val="0"/>
        <w:tabs>
          <w:tab w:val="left" w:pos="567"/>
        </w:tabs>
        <w:suppressAutoHyphens w:val="0"/>
        <w:spacing w:before="120" w:after="120"/>
        <w:jc w:val="both"/>
      </w:pPr>
      <w:r>
        <w:rPr>
          <w:b/>
        </w:rPr>
        <w:t>7.5</w:t>
      </w:r>
      <w:r w:rsidR="00842931" w:rsidRPr="003F2AB4">
        <w:rPr>
          <w:b/>
        </w:rPr>
        <w:t xml:space="preserve">.7. </w:t>
      </w:r>
      <w:r w:rsidR="00842931" w:rsidRPr="003F2AB4">
        <w:rPr>
          <w:b/>
        </w:rPr>
        <w:tab/>
      </w:r>
      <w:r w:rsidR="00842931" w:rsidRPr="00F73D72">
        <w:t>Serão eliminadas aquelas propostas:</w:t>
      </w:r>
    </w:p>
    <w:p w:rsidR="00842931" w:rsidRPr="009C5348" w:rsidRDefault="00842931" w:rsidP="009C5348">
      <w:pPr>
        <w:widowControl w:val="0"/>
        <w:tabs>
          <w:tab w:val="left" w:pos="993"/>
        </w:tabs>
        <w:suppressAutoHyphens w:val="0"/>
        <w:spacing w:before="120" w:after="120"/>
        <w:ind w:firstLine="709"/>
        <w:jc w:val="both"/>
      </w:pPr>
      <w:r w:rsidRPr="009C5348">
        <w:t xml:space="preserve">a) </w:t>
      </w:r>
      <w:r w:rsidRPr="009C5348">
        <w:tab/>
        <w:t xml:space="preserve">cuja pontuação total for inferior a </w:t>
      </w:r>
      <w:r w:rsidR="009F5E6B">
        <w:t>5</w:t>
      </w:r>
      <w:r w:rsidRPr="009C5348">
        <w:t>,0 (</w:t>
      </w:r>
      <w:r w:rsidR="009F5E6B">
        <w:t>cinco</w:t>
      </w:r>
      <w:r w:rsidRPr="009C5348">
        <w:t>) pontos;</w:t>
      </w:r>
    </w:p>
    <w:p w:rsidR="00121312" w:rsidRDefault="00842931" w:rsidP="009C5348">
      <w:pPr>
        <w:widowControl w:val="0"/>
        <w:tabs>
          <w:tab w:val="left" w:pos="993"/>
        </w:tabs>
        <w:suppressAutoHyphens w:val="0"/>
        <w:spacing w:before="120" w:after="120"/>
        <w:ind w:firstLine="709"/>
        <w:jc w:val="both"/>
      </w:pPr>
      <w:r w:rsidRPr="009C5348">
        <w:t xml:space="preserve">b) </w:t>
      </w:r>
      <w:r w:rsidRPr="009C5348">
        <w:tab/>
        <w:t>que recebam nota “zero” nos critérios de julgamento (A), (B), (</w:t>
      </w:r>
      <w:r w:rsidR="000C6BD3">
        <w:t>C</w:t>
      </w:r>
      <w:r w:rsidRPr="009C5348">
        <w:t>) ou (E)</w:t>
      </w:r>
      <w:r w:rsidR="00742AD5">
        <w:t xml:space="preserve">; ou </w:t>
      </w:r>
      <w:r w:rsidR="00742AD5">
        <w:lastRenderedPageBreak/>
        <w:t xml:space="preserve">ainda que </w:t>
      </w:r>
      <w:r w:rsidR="00742AD5" w:rsidRPr="009C5348">
        <w:t>não contenham, no mínimo, as seguintes informações: a descrição da realidade objeto da parceria e o nexo com a atividade ou o projeto proposto; as ações a serem executadas, as metas a serem atingidas e os indicadores que aferirão o cumprimento das metas; os prazos</w:t>
      </w:r>
      <w:r w:rsidR="00742AD5" w:rsidRPr="00BC7814">
        <w:t xml:space="preserve"> para a execução das ações e para o cumprimento das metas; e o valor global</w:t>
      </w:r>
      <w:r w:rsidR="009F5E6B">
        <w:t xml:space="preserve"> </w:t>
      </w:r>
      <w:r w:rsidR="00742AD5" w:rsidRPr="00F73D72">
        <w:t>proposto</w:t>
      </w:r>
      <w:r w:rsidR="00742AD5">
        <w:t xml:space="preserve"> (</w:t>
      </w:r>
      <w:r w:rsidR="00742AD5" w:rsidRPr="00F73D72">
        <w:t>art. 16, §2º, inciso</w:t>
      </w:r>
      <w:r w:rsidR="00742AD5">
        <w:t>s I a</w:t>
      </w:r>
      <w:r w:rsidR="00742AD5" w:rsidRPr="00F73D72">
        <w:t xml:space="preserve"> IV, do Decreto nº 8.726, de 2016</w:t>
      </w:r>
      <w:r w:rsidR="00742AD5">
        <w:t>)</w:t>
      </w:r>
      <w:r w:rsidRPr="009C5348">
        <w:t>;</w:t>
      </w:r>
    </w:p>
    <w:p w:rsidR="00014D93" w:rsidRPr="007344F8" w:rsidRDefault="00014D93" w:rsidP="009C5348">
      <w:pPr>
        <w:widowControl w:val="0"/>
        <w:tabs>
          <w:tab w:val="left" w:pos="993"/>
        </w:tabs>
        <w:suppressAutoHyphens w:val="0"/>
        <w:spacing w:before="120" w:after="120"/>
        <w:ind w:firstLine="709"/>
        <w:jc w:val="both"/>
      </w:pPr>
      <w:r>
        <w:t xml:space="preserve">c) </w:t>
      </w:r>
      <w:r w:rsidRPr="009C5348">
        <w:t xml:space="preserve">que </w:t>
      </w:r>
      <w:r w:rsidRPr="007344F8">
        <w:t xml:space="preserve">estejam em desacordo com o Edital; </w:t>
      </w:r>
      <w:proofErr w:type="gramStart"/>
      <w:r w:rsidRPr="007344F8">
        <w:t>ou</w:t>
      </w:r>
      <w:proofErr w:type="gramEnd"/>
    </w:p>
    <w:p w:rsidR="00842931" w:rsidRPr="007344F8" w:rsidRDefault="00014D93" w:rsidP="009C5348">
      <w:pPr>
        <w:widowControl w:val="0"/>
        <w:tabs>
          <w:tab w:val="left" w:pos="993"/>
        </w:tabs>
        <w:suppressAutoHyphens w:val="0"/>
        <w:spacing w:before="120" w:after="120"/>
        <w:ind w:firstLine="709"/>
        <w:jc w:val="both"/>
      </w:pPr>
      <w:r w:rsidRPr="007344F8">
        <w:t>d</w:t>
      </w:r>
      <w:r w:rsidR="00121312" w:rsidRPr="007344F8">
        <w:t>) com valor incompatível com o objeto da parceria, a ser avaliado pela Comissão de Seleção à luz da estimativa realizada</w:t>
      </w:r>
      <w:r w:rsidR="00881C11" w:rsidRPr="007344F8">
        <w:t>, e de eventuais diligências complementares, que ateste a inviabilidade econômica e financeira da proposta, inclusive à luz do orçamento disponível</w:t>
      </w:r>
      <w:r w:rsidRPr="007344F8">
        <w:t>.</w:t>
      </w:r>
    </w:p>
    <w:p w:rsidR="00842931" w:rsidRPr="007344F8" w:rsidRDefault="00814BD4" w:rsidP="00842931">
      <w:pPr>
        <w:widowControl w:val="0"/>
        <w:tabs>
          <w:tab w:val="left" w:pos="567"/>
        </w:tabs>
        <w:suppressAutoHyphens w:val="0"/>
        <w:spacing w:before="120" w:after="120"/>
        <w:jc w:val="both"/>
      </w:pPr>
      <w:r w:rsidRPr="007344F8">
        <w:rPr>
          <w:b/>
        </w:rPr>
        <w:t>7.5</w:t>
      </w:r>
      <w:r w:rsidR="00842931" w:rsidRPr="007344F8">
        <w:rPr>
          <w:b/>
        </w:rPr>
        <w:t>.8.</w:t>
      </w:r>
      <w:r w:rsidR="00842931" w:rsidRPr="007344F8">
        <w:rPr>
          <w:b/>
        </w:rPr>
        <w:tab/>
      </w:r>
      <w:r w:rsidRPr="007344F8">
        <w:t xml:space="preserve">As propostas </w:t>
      </w:r>
      <w:r w:rsidR="00C70B0A" w:rsidRPr="007344F8">
        <w:t xml:space="preserve">não eliminadas </w:t>
      </w:r>
      <w:r w:rsidRPr="007344F8">
        <w:t xml:space="preserve">serão classificadas, em ordem decrescente, de acordo com a pontuação total obtida com base na Tabela 2, </w:t>
      </w:r>
      <w:r w:rsidR="00842931" w:rsidRPr="007344F8">
        <w:t>assim considerada a média aritmética das notas lançadas por cada um dos membros da Comissão de Seleção, em relação a cada um dos critérios de julgamento.</w:t>
      </w:r>
    </w:p>
    <w:p w:rsidR="00842931" w:rsidRDefault="00814BD4" w:rsidP="00842931">
      <w:pPr>
        <w:tabs>
          <w:tab w:val="num" w:pos="567"/>
        </w:tabs>
        <w:spacing w:before="120" w:after="120"/>
        <w:jc w:val="both"/>
      </w:pPr>
      <w:r w:rsidRPr="007344F8">
        <w:rPr>
          <w:b/>
          <w:bCs/>
        </w:rPr>
        <w:t>7.5</w:t>
      </w:r>
      <w:r w:rsidR="00842931" w:rsidRPr="007344F8">
        <w:rPr>
          <w:b/>
          <w:bCs/>
        </w:rPr>
        <w:t xml:space="preserve">.9. </w:t>
      </w:r>
      <w:r w:rsidR="00842931" w:rsidRPr="007344F8">
        <w:rPr>
          <w:b/>
          <w:bCs/>
        </w:rPr>
        <w:tab/>
      </w:r>
      <w:r w:rsidR="00842931" w:rsidRPr="007344F8">
        <w:rPr>
          <w:bCs/>
        </w:rPr>
        <w:t>No caso de empate entre duas ou mais propostas</w:t>
      </w:r>
      <w:r w:rsidR="00842931" w:rsidRPr="003F2AB4">
        <w:rPr>
          <w:bCs/>
        </w:rPr>
        <w:t xml:space="preserve">, o desempate será feito com base na maior pontuação obtida no critério de julgamento (A). </w:t>
      </w:r>
      <w:r w:rsidR="00842931" w:rsidRPr="003F2AB4">
        <w:t xml:space="preserve">Persistindo a situação de igualdade, o </w:t>
      </w:r>
      <w:r w:rsidR="00842931" w:rsidRPr="003F2AB4">
        <w:rPr>
          <w:bCs/>
        </w:rPr>
        <w:t xml:space="preserve">desempate será feito com base na maior pontuação obtida, sucessivamente, nos critérios de julgamento </w:t>
      </w:r>
      <w:r w:rsidR="00452BB3">
        <w:rPr>
          <w:bCs/>
        </w:rPr>
        <w:t>(B)</w:t>
      </w:r>
      <w:r w:rsidR="004A461D">
        <w:rPr>
          <w:bCs/>
        </w:rPr>
        <w:t xml:space="preserve">, (E) e </w:t>
      </w:r>
      <w:r w:rsidR="00842931" w:rsidRPr="003F2AB4">
        <w:rPr>
          <w:bCs/>
        </w:rPr>
        <w:t>(</w:t>
      </w:r>
      <w:r w:rsidR="004A461D">
        <w:rPr>
          <w:bCs/>
        </w:rPr>
        <w:t>D</w:t>
      </w:r>
      <w:r w:rsidR="00842931" w:rsidRPr="003F2AB4">
        <w:rPr>
          <w:bCs/>
        </w:rPr>
        <w:t xml:space="preserve">). </w:t>
      </w:r>
      <w:r w:rsidR="00842931" w:rsidRPr="003F2AB4">
        <w:t xml:space="preserve">Caso essas regras não solucionem o empate, será considerada vencedora a entidade com mais tempo de constituição e, em último caso, a questão será decidida por sorteio. </w:t>
      </w:r>
    </w:p>
    <w:p w:rsidR="00842931" w:rsidRDefault="00814BD4" w:rsidP="00842931">
      <w:pPr>
        <w:widowControl w:val="0"/>
        <w:tabs>
          <w:tab w:val="left" w:pos="567"/>
        </w:tabs>
        <w:suppressAutoHyphens w:val="0"/>
        <w:spacing w:before="120" w:after="120"/>
        <w:jc w:val="both"/>
      </w:pPr>
      <w:r w:rsidRPr="00C61746">
        <w:rPr>
          <w:b/>
        </w:rPr>
        <w:t>7.5</w:t>
      </w:r>
      <w:r w:rsidR="00842931" w:rsidRPr="00C61746">
        <w:rPr>
          <w:b/>
        </w:rPr>
        <w:t>.10.</w:t>
      </w:r>
      <w:r w:rsidR="00842931" w:rsidRPr="00C61746">
        <w:rPr>
          <w:b/>
        </w:rPr>
        <w:tab/>
      </w:r>
      <w:r w:rsidR="00133B73">
        <w:t>S</w:t>
      </w:r>
      <w:r w:rsidR="00842931" w:rsidRPr="00C61746">
        <w:t>erá obrigatoriamente justificada a seleção de proposta que não for a mais adequada ao valor de referência constante do chamamento público, levando-se em conta a pontuação total obtida</w:t>
      </w:r>
      <w:r w:rsidR="00C61746" w:rsidRPr="00C61746">
        <w:t xml:space="preserve"> e a proporção entre </w:t>
      </w:r>
      <w:r w:rsidR="00801C4C">
        <w:t xml:space="preserve">as metas e </w:t>
      </w:r>
      <w:r w:rsidR="00C61746" w:rsidRPr="00C61746">
        <w:t>os resultados previstos e</w:t>
      </w:r>
      <w:r w:rsidR="00801C4C">
        <w:t>m relação</w:t>
      </w:r>
      <w:r w:rsidR="009F5E6B">
        <w:t xml:space="preserve"> </w:t>
      </w:r>
      <w:r w:rsidR="00801C4C">
        <w:t>a</w:t>
      </w:r>
      <w:r w:rsidR="00C61746" w:rsidRPr="00C61746">
        <w:t>o valor proposto</w:t>
      </w:r>
      <w:r w:rsidR="00842931" w:rsidRPr="00C61746">
        <w:t xml:space="preserve"> (art. 27, §5º, da Lei nº 13.019, de 2014). </w:t>
      </w:r>
    </w:p>
    <w:p w:rsidR="00CB21B9" w:rsidRPr="003F2AB4" w:rsidRDefault="00CB21B9" w:rsidP="00842931">
      <w:pPr>
        <w:widowControl w:val="0"/>
        <w:tabs>
          <w:tab w:val="left" w:pos="567"/>
        </w:tabs>
        <w:suppressAutoHyphens w:val="0"/>
        <w:spacing w:before="120" w:after="120"/>
        <w:jc w:val="both"/>
        <w:rPr>
          <w:b/>
        </w:rPr>
      </w:pPr>
    </w:p>
    <w:p w:rsidR="000C20BD" w:rsidRPr="003F2AB4" w:rsidRDefault="000C20BD" w:rsidP="009F5E6B">
      <w:pPr>
        <w:widowControl w:val="0"/>
        <w:tabs>
          <w:tab w:val="left" w:pos="567"/>
        </w:tabs>
        <w:autoSpaceDE w:val="0"/>
        <w:spacing w:before="120" w:after="120"/>
        <w:jc w:val="both"/>
        <w:rPr>
          <w:color w:val="000000"/>
        </w:rPr>
      </w:pPr>
      <w:r>
        <w:rPr>
          <w:b/>
        </w:rPr>
        <w:t>7</w:t>
      </w:r>
      <w:r w:rsidR="00B610D3" w:rsidRPr="003F2AB4">
        <w:rPr>
          <w:b/>
        </w:rPr>
        <w:t>.</w:t>
      </w:r>
      <w:r>
        <w:rPr>
          <w:b/>
        </w:rPr>
        <w:t>6</w:t>
      </w:r>
      <w:r w:rsidR="00B610D3" w:rsidRPr="003F2AB4">
        <w:rPr>
          <w:b/>
        </w:rPr>
        <w:t>.</w:t>
      </w:r>
      <w:r w:rsidR="00B610D3" w:rsidRPr="003F2AB4">
        <w:tab/>
      </w:r>
      <w:r w:rsidR="00B610D3" w:rsidRPr="003F2AB4">
        <w:rPr>
          <w:b/>
        </w:rPr>
        <w:t xml:space="preserve">Etapa </w:t>
      </w:r>
      <w:proofErr w:type="gramStart"/>
      <w:r>
        <w:rPr>
          <w:b/>
        </w:rPr>
        <w:t>4</w:t>
      </w:r>
      <w:proofErr w:type="gramEnd"/>
      <w:r w:rsidR="00B610D3" w:rsidRPr="003F2AB4">
        <w:rPr>
          <w:b/>
        </w:rPr>
        <w:t>:</w:t>
      </w:r>
      <w:r>
        <w:rPr>
          <w:b/>
          <w:color w:val="000000"/>
          <w:lang w:eastAsia="pt-BR"/>
        </w:rPr>
        <w:t>Divulga</w:t>
      </w:r>
      <w:r w:rsidRPr="003F2AB4">
        <w:rPr>
          <w:b/>
          <w:color w:val="000000"/>
          <w:lang w:eastAsia="pt-BR"/>
        </w:rPr>
        <w:t xml:space="preserve">ção do </w:t>
      </w:r>
      <w:r w:rsidR="00D22DB7">
        <w:rPr>
          <w:b/>
          <w:color w:val="000000"/>
          <w:lang w:eastAsia="pt-BR"/>
        </w:rPr>
        <w:t>r</w:t>
      </w:r>
      <w:r w:rsidRPr="003F2AB4">
        <w:rPr>
          <w:b/>
          <w:color w:val="000000"/>
          <w:lang w:eastAsia="pt-BR"/>
        </w:rPr>
        <w:t xml:space="preserve">esultado </w:t>
      </w:r>
      <w:proofErr w:type="spellStart"/>
      <w:r w:rsidR="00D22DB7">
        <w:rPr>
          <w:b/>
          <w:color w:val="000000"/>
          <w:lang w:eastAsia="pt-BR"/>
        </w:rPr>
        <w:t>p</w:t>
      </w:r>
      <w:r w:rsidRPr="003F2AB4">
        <w:rPr>
          <w:b/>
          <w:color w:val="000000"/>
          <w:lang w:eastAsia="pt-BR"/>
        </w:rPr>
        <w:t>reliminar.</w:t>
      </w:r>
      <w:r w:rsidRPr="003F2AB4">
        <w:t>A</w:t>
      </w:r>
      <w:proofErr w:type="spellEnd"/>
      <w:r w:rsidRPr="003F2AB4">
        <w:t xml:space="preserve"> </w:t>
      </w:r>
      <w:r>
        <w:t>a</w:t>
      </w:r>
      <w:r w:rsidRPr="003F2AB4">
        <w:t xml:space="preserve">dministração </w:t>
      </w:r>
      <w:r>
        <w:t>p</w:t>
      </w:r>
      <w:r w:rsidRPr="003F2AB4">
        <w:t xml:space="preserve">ública divulgará o resultado preliminar do processo de seleção </w:t>
      </w:r>
      <w:r w:rsidR="00CB21B9">
        <w:rPr>
          <w:bCs/>
        </w:rPr>
        <w:t>no Diário</w:t>
      </w:r>
      <w:r w:rsidRPr="003F2AB4">
        <w:rPr>
          <w:color w:val="000000"/>
        </w:rPr>
        <w:t xml:space="preserve"> </w:t>
      </w:r>
      <w:r w:rsidR="00CB21B9">
        <w:rPr>
          <w:color w:val="000000"/>
        </w:rPr>
        <w:t>O</w:t>
      </w:r>
      <w:r w:rsidRPr="003F2AB4">
        <w:rPr>
          <w:color w:val="000000"/>
        </w:rPr>
        <w:t xml:space="preserve">ficial </w:t>
      </w:r>
      <w:r w:rsidR="00CB21B9">
        <w:rPr>
          <w:color w:val="000000"/>
          <w:lang w:eastAsia="pt-BR"/>
        </w:rPr>
        <w:t>do município</w:t>
      </w:r>
      <w:r w:rsidR="009F5E6B">
        <w:rPr>
          <w:color w:val="000000"/>
          <w:lang w:eastAsia="pt-BR"/>
        </w:rPr>
        <w:t>,</w:t>
      </w:r>
      <w:r w:rsidRPr="003F2AB4">
        <w:rPr>
          <w:color w:val="000000"/>
        </w:rPr>
        <w:t xml:space="preserve"> iniciando-se o prazo para recurso.</w:t>
      </w:r>
    </w:p>
    <w:p w:rsidR="000C20BD" w:rsidRDefault="000C20BD" w:rsidP="00B610D3">
      <w:pPr>
        <w:widowControl w:val="0"/>
        <w:tabs>
          <w:tab w:val="left" w:pos="567"/>
        </w:tabs>
        <w:suppressAutoHyphens w:val="0"/>
        <w:autoSpaceDE w:val="0"/>
        <w:spacing w:before="120" w:after="120"/>
        <w:jc w:val="both"/>
        <w:rPr>
          <w:b/>
        </w:rPr>
      </w:pPr>
    </w:p>
    <w:p w:rsidR="00D25313" w:rsidRPr="00BC7814" w:rsidRDefault="00D25313" w:rsidP="00D25313">
      <w:pPr>
        <w:widowControl w:val="0"/>
        <w:tabs>
          <w:tab w:val="left" w:pos="567"/>
        </w:tabs>
        <w:suppressAutoHyphens w:val="0"/>
        <w:autoSpaceDE w:val="0"/>
        <w:spacing w:before="120" w:after="120"/>
        <w:jc w:val="both"/>
      </w:pPr>
      <w:r w:rsidRPr="003F2AB4">
        <w:rPr>
          <w:b/>
          <w:color w:val="000000"/>
        </w:rPr>
        <w:t>7.</w:t>
      </w:r>
      <w:r>
        <w:rPr>
          <w:b/>
          <w:color w:val="000000"/>
        </w:rPr>
        <w:t>7</w:t>
      </w:r>
      <w:r w:rsidRPr="003F2AB4">
        <w:rPr>
          <w:b/>
          <w:color w:val="000000"/>
        </w:rPr>
        <w:t xml:space="preserve">. </w:t>
      </w:r>
      <w:r w:rsidRPr="003F2AB4">
        <w:rPr>
          <w:b/>
          <w:color w:val="000000"/>
        </w:rPr>
        <w:tab/>
      </w:r>
      <w:r>
        <w:rPr>
          <w:b/>
          <w:color w:val="000000"/>
        </w:rPr>
        <w:t xml:space="preserve">Etapa </w:t>
      </w:r>
      <w:proofErr w:type="gramStart"/>
      <w:r>
        <w:rPr>
          <w:b/>
        </w:rPr>
        <w:t>5</w:t>
      </w:r>
      <w:proofErr w:type="gramEnd"/>
      <w:r>
        <w:rPr>
          <w:b/>
        </w:rPr>
        <w:t xml:space="preserve">: </w:t>
      </w:r>
      <w:r w:rsidRPr="000C20BD">
        <w:rPr>
          <w:b/>
        </w:rPr>
        <w:t xml:space="preserve">Interposição de recursos contra o resultado preliminar. </w:t>
      </w:r>
      <w:r w:rsidRPr="003F2AB4">
        <w:t>Haverá</w:t>
      </w:r>
      <w:r w:rsidR="009F5E6B">
        <w:t xml:space="preserve"> </w:t>
      </w:r>
      <w:r w:rsidRPr="003F2AB4">
        <w:t>fase</w:t>
      </w:r>
      <w:r w:rsidR="009F5E6B">
        <w:t xml:space="preserve"> </w:t>
      </w:r>
      <w:r w:rsidRPr="003F2AB4">
        <w:t>recursal após a divulgação do resultado preliminar do processo de seleção.</w:t>
      </w:r>
    </w:p>
    <w:p w:rsidR="00D25313" w:rsidRPr="003F2AB4" w:rsidRDefault="00D25313" w:rsidP="00D25313">
      <w:pPr>
        <w:pStyle w:val="default"/>
        <w:widowControl w:val="0"/>
        <w:tabs>
          <w:tab w:val="left" w:pos="567"/>
        </w:tabs>
        <w:spacing w:before="120" w:after="120"/>
        <w:jc w:val="both"/>
        <w:rPr>
          <w:color w:val="000000"/>
        </w:rPr>
      </w:pPr>
      <w:r w:rsidRPr="003F2AB4">
        <w:rPr>
          <w:b/>
        </w:rPr>
        <w:t>7.</w:t>
      </w:r>
      <w:r>
        <w:rPr>
          <w:b/>
        </w:rPr>
        <w:t>7</w:t>
      </w:r>
      <w:r w:rsidRPr="003F2AB4">
        <w:rPr>
          <w:b/>
        </w:rPr>
        <w:t>.1.</w:t>
      </w:r>
      <w:r w:rsidR="009F5E6B">
        <w:t xml:space="preserve"> Os</w:t>
      </w:r>
      <w:r w:rsidRPr="003F2AB4">
        <w:rPr>
          <w:color w:val="000000"/>
        </w:rPr>
        <w:t xml:space="preserve"> participantes que desejarem recorrer contra o resultado preliminar</w:t>
      </w:r>
      <w:r w:rsidR="00CB21B9">
        <w:rPr>
          <w:color w:val="000000"/>
        </w:rPr>
        <w:t>, em</w:t>
      </w:r>
      <w:r w:rsidR="00CB21B9" w:rsidRPr="00CB21B9">
        <w:t xml:space="preserve"> razão do período pandêmico, </w:t>
      </w:r>
      <w:r w:rsidR="00CB21B9">
        <w:t>deverão encaminhar o recurso administrativo, no prazo de 05 (cinco) dias corridos, contados da publicação da decisão que a proferiu,</w:t>
      </w:r>
      <w:r w:rsidR="00CB21B9" w:rsidRPr="000F5A02">
        <w:t xml:space="preserve"> </w:t>
      </w:r>
      <w:r w:rsidR="00CB21B9">
        <w:t xml:space="preserve">exclusivamente no endereço eletrônico </w:t>
      </w:r>
      <w:hyperlink r:id="rId11" w:history="1">
        <w:r w:rsidR="00CB21B9" w:rsidRPr="001C4EAE">
          <w:rPr>
            <w:rStyle w:val="Hyperlink"/>
          </w:rPr>
          <w:t>desenvolvimentosocial@itapevi.sp.gov.br</w:t>
        </w:r>
      </w:hyperlink>
      <w:r w:rsidR="00CB21B9">
        <w:t>, com o assunto: Recurso acolhimento PSR</w:t>
      </w:r>
      <w:r w:rsidR="00CB21B9" w:rsidRPr="000F5A02">
        <w:t xml:space="preserve">, até as </w:t>
      </w:r>
      <w:r w:rsidR="00CB21B9">
        <w:t>17h00 horas da data limite</w:t>
      </w:r>
      <w:r w:rsidR="00CB21B9" w:rsidRPr="000F5A02">
        <w:t xml:space="preserve">. </w:t>
      </w:r>
      <w:r w:rsidRPr="003F2AB4">
        <w:t>Não será conhecido recurso interposto fora do prazo.</w:t>
      </w:r>
      <w:r w:rsidRPr="003F2AB4">
        <w:rPr>
          <w:color w:val="000000"/>
        </w:rPr>
        <w:t> </w:t>
      </w:r>
    </w:p>
    <w:p w:rsidR="00D25313" w:rsidRDefault="00D25313" w:rsidP="00D25313">
      <w:pPr>
        <w:widowControl w:val="0"/>
        <w:tabs>
          <w:tab w:val="left" w:pos="567"/>
        </w:tabs>
        <w:suppressAutoHyphens w:val="0"/>
        <w:spacing w:before="120" w:after="120"/>
        <w:jc w:val="both"/>
        <w:rPr>
          <w:color w:val="000000"/>
        </w:rPr>
      </w:pPr>
      <w:r w:rsidRPr="003F2AB4">
        <w:rPr>
          <w:b/>
          <w:color w:val="000000"/>
        </w:rPr>
        <w:lastRenderedPageBreak/>
        <w:t>7.</w:t>
      </w:r>
      <w:r>
        <w:rPr>
          <w:b/>
          <w:color w:val="000000"/>
        </w:rPr>
        <w:t>7</w:t>
      </w:r>
      <w:r w:rsidRPr="003F2AB4">
        <w:rPr>
          <w:b/>
          <w:color w:val="000000"/>
        </w:rPr>
        <w:t>.</w:t>
      </w:r>
      <w:r w:rsidR="00BD6EC7">
        <w:rPr>
          <w:b/>
          <w:color w:val="000000"/>
        </w:rPr>
        <w:t>2</w:t>
      </w:r>
      <w:r w:rsidRPr="003F2AB4">
        <w:rPr>
          <w:b/>
          <w:color w:val="000000"/>
        </w:rPr>
        <w:t>.</w:t>
      </w:r>
      <w:r w:rsidRPr="003F2AB4">
        <w:rPr>
          <w:color w:val="000000"/>
        </w:rPr>
        <w:tab/>
        <w:t xml:space="preserve">É assegurado aos participantes obter </w:t>
      </w:r>
      <w:r>
        <w:rPr>
          <w:color w:val="000000"/>
        </w:rPr>
        <w:t xml:space="preserve">cópia </w:t>
      </w:r>
      <w:r w:rsidRPr="003F2AB4">
        <w:rPr>
          <w:color w:val="000000"/>
        </w:rPr>
        <w:t>dos elementos dos autos indispensáveis à defesa de seus interesses</w:t>
      </w:r>
      <w:r>
        <w:rPr>
          <w:color w:val="000000"/>
        </w:rPr>
        <w:t>, arcando somente com os devidos custos</w:t>
      </w:r>
      <w:r w:rsidR="00BD6EC7">
        <w:rPr>
          <w:color w:val="000000"/>
        </w:rPr>
        <w:t xml:space="preserve">, devendo ser requerido por intermédio do endereço eletrônico </w:t>
      </w:r>
      <w:hyperlink r:id="rId12" w:history="1">
        <w:r w:rsidR="00BD6EC7" w:rsidRPr="001C4EAE">
          <w:rPr>
            <w:rStyle w:val="Hyperlink"/>
          </w:rPr>
          <w:t>desenvolvimentosocial@itapevi.sp.gov.br</w:t>
        </w:r>
      </w:hyperlink>
      <w:r>
        <w:rPr>
          <w:color w:val="000000"/>
        </w:rPr>
        <w:t>.</w:t>
      </w:r>
    </w:p>
    <w:p w:rsidR="00D25313" w:rsidRDefault="00D25313" w:rsidP="00D25313">
      <w:pPr>
        <w:widowControl w:val="0"/>
        <w:tabs>
          <w:tab w:val="left" w:pos="567"/>
        </w:tabs>
        <w:suppressAutoHyphens w:val="0"/>
        <w:autoSpaceDE w:val="0"/>
        <w:spacing w:before="120" w:after="120"/>
        <w:jc w:val="both"/>
      </w:pPr>
      <w:r w:rsidRPr="00B26F07">
        <w:rPr>
          <w:b/>
        </w:rPr>
        <w:t>7.</w:t>
      </w:r>
      <w:r>
        <w:rPr>
          <w:b/>
        </w:rPr>
        <w:t>7.4</w:t>
      </w:r>
      <w:r w:rsidRPr="00B26F07">
        <w:rPr>
          <w:b/>
        </w:rPr>
        <w:t>.</w:t>
      </w:r>
      <w:r w:rsidR="00A032EC">
        <w:rPr>
          <w:b/>
        </w:rPr>
        <w:t xml:space="preserve"> </w:t>
      </w:r>
      <w:r w:rsidRPr="00492BFF">
        <w:t xml:space="preserve">Interposto recurso, </w:t>
      </w:r>
      <w:r w:rsidR="009F5E6B">
        <w:t>a Comissão</w:t>
      </w:r>
      <w:r w:rsidRPr="00492BFF">
        <w:t xml:space="preserve"> dará ciência dele para os demais interessados para que, no prazo de </w:t>
      </w:r>
      <w:proofErr w:type="gramStart"/>
      <w:r>
        <w:t>5</w:t>
      </w:r>
      <w:proofErr w:type="gramEnd"/>
      <w:r w:rsidRPr="00492BFF">
        <w:t xml:space="preserve"> (</w:t>
      </w:r>
      <w:r>
        <w:t>cinco</w:t>
      </w:r>
      <w:r w:rsidRPr="00492BFF">
        <w:t xml:space="preserve">) dias </w:t>
      </w:r>
      <w:r>
        <w:t>corridos</w:t>
      </w:r>
      <w:r w:rsidRPr="00492BFF">
        <w:t>, contado imediatamente após o encerramento do prazo recursal, apresentem contrarrazões</w:t>
      </w:r>
      <w:r>
        <w:t>, se desejarem</w:t>
      </w:r>
      <w:r w:rsidRPr="00492BFF">
        <w:t>.</w:t>
      </w:r>
      <w:r>
        <w:t xml:space="preserve"> </w:t>
      </w:r>
    </w:p>
    <w:p w:rsidR="000E6A53" w:rsidRPr="000253A7" w:rsidRDefault="000E6A53" w:rsidP="000253A7">
      <w:pPr>
        <w:widowControl w:val="0"/>
        <w:tabs>
          <w:tab w:val="left" w:pos="567"/>
        </w:tabs>
        <w:suppressAutoHyphens w:val="0"/>
        <w:autoSpaceDE w:val="0"/>
        <w:spacing w:before="120" w:after="120"/>
        <w:jc w:val="both"/>
        <w:rPr>
          <w:b/>
        </w:rPr>
      </w:pPr>
      <w:r>
        <w:rPr>
          <w:b/>
        </w:rPr>
        <w:t xml:space="preserve">7.8. Etapa </w:t>
      </w:r>
      <w:proofErr w:type="gramStart"/>
      <w:r w:rsidR="001E39BC">
        <w:rPr>
          <w:b/>
        </w:rPr>
        <w:t>6</w:t>
      </w:r>
      <w:proofErr w:type="gramEnd"/>
      <w:r>
        <w:rPr>
          <w:b/>
        </w:rPr>
        <w:t>:</w:t>
      </w:r>
      <w:r w:rsidRPr="000C20BD">
        <w:rPr>
          <w:b/>
        </w:rPr>
        <w:tab/>
        <w:t>Análise dos recursos pela Comissão de Seleção.</w:t>
      </w:r>
    </w:p>
    <w:p w:rsidR="00015FAB" w:rsidRDefault="00015FAB" w:rsidP="00015FAB">
      <w:pPr>
        <w:widowControl w:val="0"/>
        <w:tabs>
          <w:tab w:val="left" w:pos="709"/>
        </w:tabs>
        <w:suppressAutoHyphens w:val="0"/>
        <w:spacing w:before="120" w:after="120"/>
        <w:jc w:val="both"/>
        <w:rPr>
          <w:b/>
          <w:color w:val="000000"/>
        </w:rPr>
      </w:pPr>
      <w:r w:rsidRPr="003F2AB4">
        <w:rPr>
          <w:b/>
          <w:color w:val="000000"/>
        </w:rPr>
        <w:t>7.</w:t>
      </w:r>
      <w:r>
        <w:rPr>
          <w:b/>
          <w:color w:val="000000"/>
        </w:rPr>
        <w:t>8.1</w:t>
      </w:r>
      <w:r w:rsidRPr="003F2AB4">
        <w:rPr>
          <w:b/>
          <w:color w:val="000000"/>
        </w:rPr>
        <w:t>.</w:t>
      </w:r>
      <w:r>
        <w:rPr>
          <w:b/>
          <w:color w:val="000000"/>
        </w:rPr>
        <w:tab/>
      </w:r>
      <w:r w:rsidRPr="009449BD">
        <w:rPr>
          <w:color w:val="000000"/>
        </w:rPr>
        <w:t xml:space="preserve">Havendo recursos, a </w:t>
      </w:r>
      <w:r w:rsidRPr="007B68B3">
        <w:rPr>
          <w:color w:val="000000"/>
        </w:rPr>
        <w:t xml:space="preserve">Comissão de </w:t>
      </w:r>
      <w:r>
        <w:rPr>
          <w:color w:val="000000"/>
        </w:rPr>
        <w:t>S</w:t>
      </w:r>
      <w:r w:rsidRPr="000253A7">
        <w:rPr>
          <w:color w:val="000000"/>
        </w:rPr>
        <w:t xml:space="preserve">eleção </w:t>
      </w:r>
      <w:r>
        <w:rPr>
          <w:color w:val="000000"/>
        </w:rPr>
        <w:t xml:space="preserve">os </w:t>
      </w:r>
      <w:r w:rsidRPr="000253A7">
        <w:rPr>
          <w:color w:val="000000"/>
        </w:rPr>
        <w:t>analisar</w:t>
      </w:r>
      <w:r>
        <w:rPr>
          <w:color w:val="000000"/>
        </w:rPr>
        <w:t>á</w:t>
      </w:r>
      <w:r w:rsidRPr="000253A7">
        <w:rPr>
          <w:color w:val="000000"/>
        </w:rPr>
        <w:t>.</w:t>
      </w:r>
    </w:p>
    <w:p w:rsidR="00C33BA0" w:rsidRDefault="00015FAB" w:rsidP="00015FAB">
      <w:pPr>
        <w:widowControl w:val="0"/>
        <w:tabs>
          <w:tab w:val="left" w:pos="567"/>
        </w:tabs>
        <w:suppressAutoHyphens w:val="0"/>
        <w:spacing w:before="120" w:after="120"/>
        <w:jc w:val="both"/>
        <w:rPr>
          <w:color w:val="000000"/>
        </w:rPr>
      </w:pPr>
      <w:r>
        <w:rPr>
          <w:b/>
          <w:color w:val="000000"/>
        </w:rPr>
        <w:t xml:space="preserve">7.8.2. </w:t>
      </w:r>
      <w:r>
        <w:rPr>
          <w:b/>
          <w:color w:val="000000"/>
        </w:rPr>
        <w:tab/>
      </w:r>
      <w:r w:rsidR="00742AD5">
        <w:rPr>
          <w:color w:val="000000"/>
        </w:rPr>
        <w:t xml:space="preserve">Recebido o recurso, a Comissão de Seleção poderá reconsiderar sua decisão no prazo de </w:t>
      </w:r>
      <w:proofErr w:type="gramStart"/>
      <w:r w:rsidR="00742AD5">
        <w:rPr>
          <w:color w:val="000000"/>
        </w:rPr>
        <w:t>5</w:t>
      </w:r>
      <w:proofErr w:type="gramEnd"/>
      <w:r w:rsidR="00742AD5">
        <w:rPr>
          <w:color w:val="000000"/>
        </w:rPr>
        <w:t xml:space="preserve"> (cinco) dias corridos, </w:t>
      </w:r>
      <w:r w:rsidR="00742AD5" w:rsidRPr="003F2AB4">
        <w:rPr>
          <w:color w:val="000000"/>
        </w:rPr>
        <w:t xml:space="preserve">contados do </w:t>
      </w:r>
      <w:r w:rsidR="00742AD5">
        <w:rPr>
          <w:color w:val="000000"/>
        </w:rPr>
        <w:t xml:space="preserve">fim do prazo para </w:t>
      </w:r>
      <w:r w:rsidR="00742AD5" w:rsidRPr="003F2AB4">
        <w:rPr>
          <w:color w:val="000000"/>
        </w:rPr>
        <w:t>recebimento</w:t>
      </w:r>
      <w:r w:rsidR="00742AD5">
        <w:rPr>
          <w:color w:val="000000"/>
        </w:rPr>
        <w:t xml:space="preserve"> das contrarrazões</w:t>
      </w:r>
      <w:r w:rsidR="00742AD5" w:rsidRPr="003F2AB4">
        <w:rPr>
          <w:color w:val="000000"/>
        </w:rPr>
        <w:t>,</w:t>
      </w:r>
      <w:r w:rsidR="00C33BA0">
        <w:rPr>
          <w:color w:val="000000"/>
        </w:rPr>
        <w:t xml:space="preserve"> ou, dentro desse mesmo prazo, encaminhar o recurso </w:t>
      </w:r>
      <w:r w:rsidR="00A032EC">
        <w:rPr>
          <w:color w:val="000000"/>
        </w:rPr>
        <w:t>à Secretaria Municipal de Desenvolvimento Social e Defesa da Cidadania e da Mulher</w:t>
      </w:r>
      <w:r w:rsidR="00C33BA0" w:rsidRPr="00C33BA0">
        <w:t>,</w:t>
      </w:r>
      <w:r w:rsidR="00C33BA0">
        <w:t xml:space="preserve"> com as </w:t>
      </w:r>
      <w:r w:rsidRPr="003F2AB4">
        <w:rPr>
          <w:color w:val="000000"/>
        </w:rPr>
        <w:t>informa</w:t>
      </w:r>
      <w:r w:rsidR="00C33BA0">
        <w:rPr>
          <w:color w:val="000000"/>
        </w:rPr>
        <w:t>ções necessárias à decisão final.</w:t>
      </w:r>
    </w:p>
    <w:p w:rsidR="00015FAB" w:rsidRDefault="00C33BA0" w:rsidP="00C33BA0">
      <w:pPr>
        <w:widowControl w:val="0"/>
        <w:tabs>
          <w:tab w:val="left" w:pos="567"/>
        </w:tabs>
        <w:suppressAutoHyphens w:val="0"/>
        <w:spacing w:before="120" w:after="120"/>
        <w:jc w:val="both"/>
        <w:rPr>
          <w:b/>
          <w:color w:val="000000"/>
        </w:rPr>
      </w:pPr>
      <w:r w:rsidRPr="00C33BA0">
        <w:rPr>
          <w:b/>
          <w:color w:val="000000"/>
        </w:rPr>
        <w:t>7.8.3.</w:t>
      </w:r>
      <w:r>
        <w:rPr>
          <w:color w:val="000000"/>
        </w:rPr>
        <w:t xml:space="preserve"> A decisão final do recurso, </w:t>
      </w:r>
      <w:r w:rsidR="00015FAB" w:rsidRPr="003F2AB4">
        <w:rPr>
          <w:color w:val="000000"/>
          <w:lang w:eastAsia="pt-BR"/>
        </w:rPr>
        <w:t>dev</w:t>
      </w:r>
      <w:r>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015FAB" w:rsidRPr="003F2AB4">
        <w:rPr>
          <w:color w:val="000000"/>
        </w:rPr>
        <w:t>Não caberá novo recurso contra esta decisão</w:t>
      </w:r>
      <w:r w:rsidR="00015FAB">
        <w:rPr>
          <w:color w:val="000000"/>
        </w:rPr>
        <w:t>.</w:t>
      </w:r>
    </w:p>
    <w:p w:rsidR="00B610D3" w:rsidRPr="003F2AB4" w:rsidRDefault="00B610D3" w:rsidP="00B610D3">
      <w:pPr>
        <w:widowControl w:val="0"/>
        <w:tabs>
          <w:tab w:val="left" w:pos="567"/>
        </w:tabs>
        <w:suppressAutoHyphens w:val="0"/>
        <w:spacing w:before="120" w:after="120"/>
        <w:jc w:val="both"/>
        <w:rPr>
          <w:color w:val="000000"/>
          <w:lang w:eastAsia="pt-BR"/>
        </w:rPr>
      </w:pPr>
      <w:r w:rsidRPr="003F2AB4">
        <w:rPr>
          <w:b/>
          <w:color w:val="000000"/>
        </w:rPr>
        <w:t>7.</w:t>
      </w:r>
      <w:r>
        <w:rPr>
          <w:b/>
          <w:color w:val="000000"/>
        </w:rPr>
        <w:t>8</w:t>
      </w:r>
      <w:r w:rsidRPr="003F2AB4">
        <w:rPr>
          <w:b/>
          <w:color w:val="000000"/>
        </w:rPr>
        <w:t>.</w:t>
      </w:r>
      <w:r w:rsidR="00C33BA0">
        <w:rPr>
          <w:b/>
          <w:color w:val="000000"/>
        </w:rPr>
        <w:t>4</w:t>
      </w:r>
      <w:r w:rsidRPr="003F2AB4">
        <w:rPr>
          <w:b/>
          <w:color w:val="000000"/>
        </w:rPr>
        <w:t>.</w:t>
      </w:r>
      <w:r w:rsidRPr="003F2AB4">
        <w:rPr>
          <w:b/>
          <w:color w:val="000000"/>
        </w:rPr>
        <w:tab/>
      </w:r>
      <w:r w:rsidRPr="003F2AB4">
        <w:rPr>
          <w:color w:val="000000"/>
        </w:rPr>
        <w:tab/>
        <w:t xml:space="preserve">Na </w:t>
      </w:r>
      <w:r w:rsidRPr="003F2AB4">
        <w:rPr>
          <w:color w:val="000000"/>
          <w:lang w:eastAsia="pt-BR"/>
        </w:rPr>
        <w:t>contagem dos prazos, exclui-se o dia do início e inclui-se o do vencimento. Os prazos se iniciam e expiram exclusivamente em dia útil no âmbito do órgão ou entidade responsável pela condução do processo de seleção.</w:t>
      </w:r>
    </w:p>
    <w:p w:rsidR="00B610D3" w:rsidRPr="003F2AB4" w:rsidRDefault="00B610D3" w:rsidP="00B610D3">
      <w:pPr>
        <w:widowControl w:val="0"/>
        <w:tabs>
          <w:tab w:val="left" w:pos="567"/>
        </w:tabs>
        <w:suppressAutoHyphens w:val="0"/>
        <w:spacing w:before="120" w:after="120"/>
        <w:jc w:val="both"/>
      </w:pPr>
      <w:r w:rsidRPr="003F2AB4">
        <w:rPr>
          <w:b/>
          <w:color w:val="000000"/>
          <w:lang w:eastAsia="pt-BR"/>
        </w:rPr>
        <w:t>7.</w:t>
      </w:r>
      <w:r>
        <w:rPr>
          <w:b/>
          <w:color w:val="000000"/>
          <w:lang w:eastAsia="pt-BR"/>
        </w:rPr>
        <w:t>8</w:t>
      </w:r>
      <w:r w:rsidRPr="003F2AB4">
        <w:rPr>
          <w:b/>
          <w:color w:val="000000"/>
          <w:lang w:eastAsia="pt-BR"/>
        </w:rPr>
        <w:t>.</w:t>
      </w:r>
      <w:r w:rsidR="00C33BA0">
        <w:rPr>
          <w:b/>
          <w:color w:val="000000"/>
          <w:lang w:eastAsia="pt-BR"/>
        </w:rPr>
        <w:t>5</w:t>
      </w:r>
      <w:r w:rsidRPr="003F2AB4">
        <w:rPr>
          <w:b/>
          <w:color w:val="000000"/>
          <w:lang w:eastAsia="pt-BR"/>
        </w:rPr>
        <w:t>.</w:t>
      </w:r>
      <w:r w:rsidRPr="003F2AB4">
        <w:rPr>
          <w:b/>
          <w:color w:val="000000"/>
          <w:lang w:eastAsia="pt-BR"/>
        </w:rPr>
        <w:tab/>
      </w:r>
      <w:r w:rsidRPr="003F2AB4">
        <w:rPr>
          <w:b/>
          <w:color w:val="000000"/>
          <w:lang w:eastAsia="pt-BR"/>
        </w:rPr>
        <w:tab/>
      </w:r>
      <w:r w:rsidRPr="003F2AB4">
        <w:rPr>
          <w:color w:val="000000"/>
          <w:lang w:eastAsia="pt-BR"/>
        </w:rPr>
        <w:t>O acolhimento de recurso implicará invalidação apenas dos atos insuscetíveis de aproveitamento. </w:t>
      </w:r>
    </w:p>
    <w:p w:rsidR="00B610D3" w:rsidRPr="003F2AB4" w:rsidRDefault="00B610D3" w:rsidP="00B610D3">
      <w:pPr>
        <w:widowControl w:val="0"/>
        <w:tabs>
          <w:tab w:val="left" w:pos="567"/>
        </w:tabs>
        <w:suppressAutoHyphens w:val="0"/>
        <w:autoSpaceDE w:val="0"/>
        <w:spacing w:before="120" w:after="120"/>
        <w:jc w:val="both"/>
        <w:rPr>
          <w:color w:val="000000"/>
        </w:rPr>
      </w:pPr>
    </w:p>
    <w:p w:rsidR="00A032EC" w:rsidRDefault="00B610D3" w:rsidP="00B610D3">
      <w:pPr>
        <w:widowControl w:val="0"/>
        <w:tabs>
          <w:tab w:val="left" w:pos="567"/>
        </w:tabs>
        <w:suppressAutoHyphens w:val="0"/>
        <w:autoSpaceDE w:val="0"/>
        <w:spacing w:before="120" w:after="120"/>
        <w:jc w:val="both"/>
        <w:rPr>
          <w:b/>
          <w:color w:val="000000"/>
          <w:lang w:eastAsia="pt-BR"/>
        </w:rPr>
      </w:pPr>
      <w:r w:rsidRPr="003F2AB4">
        <w:rPr>
          <w:b/>
          <w:color w:val="000000"/>
        </w:rPr>
        <w:t>7.</w:t>
      </w:r>
      <w:r>
        <w:rPr>
          <w:b/>
          <w:color w:val="000000"/>
        </w:rPr>
        <w:t>9</w:t>
      </w:r>
      <w:r w:rsidRPr="003F2AB4">
        <w:rPr>
          <w:b/>
          <w:color w:val="000000"/>
        </w:rPr>
        <w:t>.</w:t>
      </w:r>
      <w:r>
        <w:rPr>
          <w:color w:val="000000"/>
        </w:rPr>
        <w:tab/>
      </w:r>
      <w:r w:rsidRPr="003F2AB4">
        <w:rPr>
          <w:b/>
        </w:rPr>
        <w:t xml:space="preserve">Etapa </w:t>
      </w:r>
      <w:proofErr w:type="gramStart"/>
      <w:r>
        <w:rPr>
          <w:b/>
        </w:rPr>
        <w:t>7</w:t>
      </w:r>
      <w:proofErr w:type="gramEnd"/>
      <w:r w:rsidRPr="007E3E88">
        <w:rPr>
          <w:b/>
        </w:rPr>
        <w:t xml:space="preserve">: </w:t>
      </w:r>
      <w:r w:rsidR="007E3E88" w:rsidRPr="00A934F1">
        <w:rPr>
          <w:b/>
          <w:color w:val="000000"/>
          <w:lang w:eastAsia="pt-BR"/>
        </w:rPr>
        <w:t>Homologação e publicação do resultado definitivo d</w:t>
      </w:r>
      <w:r w:rsidR="008069CF">
        <w:rPr>
          <w:b/>
          <w:color w:val="000000"/>
          <w:lang w:eastAsia="pt-BR"/>
        </w:rPr>
        <w:t xml:space="preserve">a fase de </w:t>
      </w:r>
      <w:r w:rsidR="007E3E88" w:rsidRPr="00A934F1">
        <w:rPr>
          <w:b/>
          <w:color w:val="000000"/>
          <w:lang w:eastAsia="pt-BR"/>
        </w:rPr>
        <w:t>seleção, com divulgação das decisões recursais proferidas (se houver).</w:t>
      </w:r>
    </w:p>
    <w:p w:rsidR="009006A8" w:rsidRPr="00A934F1" w:rsidRDefault="00B610D3" w:rsidP="00B610D3">
      <w:pPr>
        <w:widowControl w:val="0"/>
        <w:tabs>
          <w:tab w:val="left" w:pos="567"/>
        </w:tabs>
        <w:suppressAutoHyphens w:val="0"/>
        <w:autoSpaceDE w:val="0"/>
        <w:spacing w:before="120" w:after="120"/>
        <w:jc w:val="both"/>
      </w:pPr>
      <w:r w:rsidRPr="003F2AB4">
        <w:rPr>
          <w:color w:val="000000"/>
        </w:rPr>
        <w:t xml:space="preserve">Após o julgamento dos recursos ou o transcurso do prazo sem interposição de recurso, </w:t>
      </w:r>
      <w:r w:rsidR="00A032EC">
        <w:rPr>
          <w:color w:val="000000"/>
        </w:rPr>
        <w:t>a Secretaria de Desenvolvimento Social</w:t>
      </w:r>
      <w:r w:rsidR="00F214D9">
        <w:rPr>
          <w:color w:val="000000"/>
        </w:rPr>
        <w:t xml:space="preserve"> e</w:t>
      </w:r>
      <w:r w:rsidR="00A032EC">
        <w:rPr>
          <w:color w:val="000000"/>
        </w:rPr>
        <w:t xml:space="preserve"> Cidadania</w:t>
      </w:r>
      <w:r w:rsidRPr="003F2AB4">
        <w:rPr>
          <w:color w:val="000000"/>
        </w:rPr>
        <w:t xml:space="preserve"> divulgar</w:t>
      </w:r>
      <w:r w:rsidR="00A032EC">
        <w:rPr>
          <w:color w:val="000000"/>
        </w:rPr>
        <w:t>á</w:t>
      </w:r>
      <w:r w:rsidRPr="003F2AB4">
        <w:rPr>
          <w:color w:val="000000"/>
        </w:rPr>
        <w:t>, no seu sítio eletrônico oficial, as decisões recursais proferidas e o resultado definitivo do processo de seleção</w:t>
      </w:r>
      <w:r w:rsidR="0047430E">
        <w:t>.</w:t>
      </w:r>
    </w:p>
    <w:p w:rsidR="000253A7" w:rsidRDefault="00B610D3" w:rsidP="00B610D3">
      <w:pPr>
        <w:widowControl w:val="0"/>
        <w:suppressAutoHyphens w:val="0"/>
        <w:autoSpaceDE w:val="0"/>
        <w:spacing w:before="120" w:after="120"/>
        <w:jc w:val="both"/>
        <w:rPr>
          <w:bCs/>
        </w:rPr>
      </w:pPr>
      <w:r w:rsidRPr="00E147C0">
        <w:rPr>
          <w:b/>
          <w:color w:val="000000"/>
        </w:rPr>
        <w:t>7.9.</w:t>
      </w:r>
      <w:r w:rsidR="00E147C0" w:rsidRPr="00A934F1">
        <w:rPr>
          <w:b/>
          <w:color w:val="000000"/>
        </w:rPr>
        <w:t>1</w:t>
      </w:r>
      <w:r w:rsidRPr="00E147C0">
        <w:rPr>
          <w:b/>
          <w:color w:val="000000"/>
        </w:rPr>
        <w:t>.</w:t>
      </w:r>
      <w:r w:rsidRPr="00E147C0">
        <w:rPr>
          <w:color w:val="000000"/>
        </w:rPr>
        <w:t xml:space="preserve"> A homologação não gera direito para a OSC à celebração da parceria (art. 27, §6º, da Lei nº 13.019, de 2014).</w:t>
      </w:r>
    </w:p>
    <w:p w:rsidR="000253A7" w:rsidRDefault="000253A7" w:rsidP="000253A7">
      <w:pPr>
        <w:widowControl w:val="0"/>
        <w:tabs>
          <w:tab w:val="left" w:pos="567"/>
        </w:tabs>
        <w:suppressAutoHyphens w:val="0"/>
        <w:spacing w:before="120" w:after="120"/>
        <w:jc w:val="both"/>
        <w:rPr>
          <w:color w:val="000000"/>
          <w:lang w:eastAsia="pt-BR"/>
        </w:rPr>
      </w:pPr>
      <w:r>
        <w:rPr>
          <w:b/>
        </w:rPr>
        <w:t>7.9.2.</w:t>
      </w:r>
      <w:r w:rsidRPr="003F2AB4">
        <w:t xml:space="preserve"> A</w:t>
      </w:r>
      <w:r w:rsidRPr="003F2AB4">
        <w:rPr>
          <w:color w:val="000000"/>
          <w:lang w:eastAsia="pt-BR"/>
        </w:rPr>
        <w:t>pós o recebimento e julgamento das propostas, havendo uma única entidade</w:t>
      </w:r>
      <w:r w:rsidR="00A032EC">
        <w:rPr>
          <w:color w:val="000000"/>
          <w:lang w:eastAsia="pt-BR"/>
        </w:rPr>
        <w:t xml:space="preserve"> </w:t>
      </w:r>
      <w:r w:rsidRPr="003F2AB4">
        <w:rPr>
          <w:color w:val="000000"/>
          <w:lang w:eastAsia="pt-BR"/>
        </w:rPr>
        <w:t xml:space="preserve">com proposta classificada (não eliminada), e desde que atendidas </w:t>
      </w:r>
      <w:proofErr w:type="gramStart"/>
      <w:r w:rsidRPr="003F2AB4">
        <w:rPr>
          <w:color w:val="000000"/>
          <w:lang w:eastAsia="pt-BR"/>
        </w:rPr>
        <w:t>as</w:t>
      </w:r>
      <w:proofErr w:type="gramEnd"/>
      <w:r w:rsidRPr="003F2AB4">
        <w:rPr>
          <w:color w:val="000000"/>
          <w:lang w:eastAsia="pt-BR"/>
        </w:rPr>
        <w:t xml:space="preserve"> exigências deste Edital, a administração pública </w:t>
      </w:r>
      <w:r w:rsidRPr="000253A7">
        <w:rPr>
          <w:color w:val="000000"/>
          <w:lang w:eastAsia="pt-BR"/>
        </w:rPr>
        <w:t xml:space="preserve">poderá dar </w:t>
      </w:r>
      <w:r w:rsidRPr="00A934F1">
        <w:rPr>
          <w:color w:val="000000"/>
          <w:lang w:eastAsia="pt-BR"/>
        </w:rPr>
        <w:t>prosseguimento ao processo de seleção e convocá-la para iniciar o processo de celebração.</w:t>
      </w:r>
    </w:p>
    <w:p w:rsidR="00B610D3" w:rsidRPr="003F2AB4" w:rsidRDefault="00B610D3" w:rsidP="00B610D3">
      <w:pPr>
        <w:widowControl w:val="0"/>
        <w:suppressAutoHyphens w:val="0"/>
        <w:autoSpaceDE w:val="0"/>
        <w:spacing w:before="120" w:after="120"/>
        <w:jc w:val="both"/>
        <w:rPr>
          <w:color w:val="000000"/>
        </w:rPr>
      </w:pPr>
    </w:p>
    <w:p w:rsidR="004A2341" w:rsidRPr="00D44F27" w:rsidRDefault="004A4859" w:rsidP="004A2341">
      <w:pPr>
        <w:widowControl w:val="0"/>
        <w:tabs>
          <w:tab w:val="left" w:pos="567"/>
        </w:tabs>
        <w:autoSpaceDE w:val="0"/>
        <w:spacing w:before="120" w:after="120"/>
        <w:jc w:val="both"/>
        <w:rPr>
          <w:b/>
        </w:rPr>
      </w:pPr>
      <w:r>
        <w:rPr>
          <w:b/>
        </w:rPr>
        <w:lastRenderedPageBreak/>
        <w:t>8</w:t>
      </w:r>
      <w:r w:rsidR="004A2341" w:rsidRPr="00D44F27">
        <w:rPr>
          <w:b/>
        </w:rPr>
        <w:t xml:space="preserve">. DA </w:t>
      </w:r>
      <w:r w:rsidR="008273EB">
        <w:rPr>
          <w:b/>
        </w:rPr>
        <w:t xml:space="preserve">FASE DE </w:t>
      </w:r>
      <w:r w:rsidR="004A2341" w:rsidRPr="00D44F27">
        <w:rPr>
          <w:b/>
        </w:rPr>
        <w:t>CELEBRAÇÃO</w:t>
      </w:r>
    </w:p>
    <w:p w:rsidR="004A2341" w:rsidRPr="00A934F1" w:rsidRDefault="00107952" w:rsidP="008273EB">
      <w:pPr>
        <w:suppressAutoHyphens w:val="0"/>
        <w:spacing w:after="200" w:line="276" w:lineRule="auto"/>
        <w:jc w:val="both"/>
      </w:pPr>
      <w:proofErr w:type="gramStart"/>
      <w:r w:rsidRPr="00A934F1">
        <w:rPr>
          <w:b/>
        </w:rPr>
        <w:t>8.1.</w:t>
      </w:r>
      <w:proofErr w:type="gramEnd"/>
      <w:r w:rsidR="008273EB">
        <w:t xml:space="preserve">A fase </w:t>
      </w:r>
      <w:r w:rsidR="004A2341" w:rsidRPr="00A934F1">
        <w:t>de celebração observará as seguintes etapas até a assinatura do instrumento de parceria:</w:t>
      </w:r>
    </w:p>
    <w:p w:rsidR="004A2341" w:rsidRPr="008273EB" w:rsidRDefault="004A2341" w:rsidP="004A2341">
      <w:pPr>
        <w:suppressAutoHyphens w:val="0"/>
        <w:spacing w:after="200" w:line="276" w:lineRule="auto"/>
        <w:rPr>
          <w:rFonts w:eastAsia="Calibri"/>
          <w:lang w:eastAsia="en-US"/>
        </w:rPr>
      </w:pPr>
      <w:r w:rsidRPr="008273EB">
        <w:rPr>
          <w:rFonts w:eastAsia="Calibri"/>
          <w:lang w:eastAsia="en-US"/>
        </w:rPr>
        <w:t>Tabe</w:t>
      </w:r>
      <w:r w:rsidR="00CD2A84" w:rsidRPr="008273EB">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654"/>
      </w:tblGrid>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ETAPA</w:t>
            </w:r>
          </w:p>
        </w:tc>
        <w:tc>
          <w:tcPr>
            <w:tcW w:w="7654" w:type="dxa"/>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DESCRIÇÃO DA ETAPA</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1</w:t>
            </w:r>
            <w:proofErr w:type="gramEnd"/>
          </w:p>
        </w:tc>
        <w:tc>
          <w:tcPr>
            <w:tcW w:w="7654" w:type="dxa"/>
            <w:shd w:val="clear" w:color="auto" w:fill="auto"/>
          </w:tcPr>
          <w:p w:rsidR="004A2341" w:rsidRPr="008273EB" w:rsidRDefault="000426A1" w:rsidP="00C60F34">
            <w:pPr>
              <w:suppressAutoHyphens w:val="0"/>
              <w:spacing w:after="200" w:line="276" w:lineRule="auto"/>
              <w:jc w:val="both"/>
              <w:rPr>
                <w:rFonts w:eastAsia="Calibri"/>
                <w:lang w:eastAsia="en-US"/>
              </w:rPr>
            </w:pPr>
            <w:r w:rsidRPr="00524B0B">
              <w:rPr>
                <w:rFonts w:eastAsia="Calibri"/>
                <w:lang w:eastAsia="en-US"/>
              </w:rPr>
              <w:t>Convocação da OSC selecionada para apresentação do plano de trabalho e comprovação d</w:t>
            </w:r>
            <w:r>
              <w:rPr>
                <w:rFonts w:eastAsia="Calibri"/>
                <w:lang w:eastAsia="en-US"/>
              </w:rPr>
              <w:t xml:space="preserve">o atendimento dos </w:t>
            </w:r>
            <w:r w:rsidRPr="00524B0B">
              <w:rPr>
                <w:rFonts w:eastAsia="Calibri"/>
                <w:lang w:eastAsia="en-US"/>
              </w:rPr>
              <w:t xml:space="preserve">requisitos </w:t>
            </w:r>
            <w:r>
              <w:rPr>
                <w:rFonts w:eastAsia="Calibri"/>
                <w:lang w:eastAsia="en-US"/>
              </w:rPr>
              <w:t>para celebração</w:t>
            </w:r>
            <w:r w:rsidR="00C60F34">
              <w:rPr>
                <w:rFonts w:eastAsia="Calibri"/>
                <w:lang w:eastAsia="en-US"/>
              </w:rPr>
              <w:t xml:space="preserve"> da parceria e de que não incorre nos impedimentos (vedações) </w:t>
            </w:r>
            <w:r>
              <w:rPr>
                <w:rFonts w:eastAsia="Calibri"/>
                <w:lang w:eastAsia="en-US"/>
              </w:rPr>
              <w:t>legais</w:t>
            </w:r>
            <w:r w:rsidRPr="00524B0B">
              <w:rPr>
                <w:rFonts w:eastAsia="Calibri"/>
                <w:lang w:eastAsia="en-US"/>
              </w:rPr>
              <w:t>.</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2</w:t>
            </w:r>
            <w:proofErr w:type="gramEnd"/>
          </w:p>
        </w:tc>
        <w:tc>
          <w:tcPr>
            <w:tcW w:w="7654" w:type="dxa"/>
            <w:shd w:val="clear" w:color="auto" w:fill="auto"/>
          </w:tcPr>
          <w:p w:rsidR="004A2341" w:rsidRPr="005755CC" w:rsidRDefault="009B5AAC" w:rsidP="005755CC">
            <w:pPr>
              <w:suppressAutoHyphens w:val="0"/>
              <w:spacing w:before="120" w:after="120"/>
              <w:jc w:val="both"/>
            </w:pPr>
            <w:r w:rsidRPr="00BB05D8">
              <w:rPr>
                <w:rFonts w:eastAsia="Calibri"/>
                <w:lang w:eastAsia="en-US"/>
              </w:rPr>
              <w:t xml:space="preserve">Verificação do cumprimento dos requisitos </w:t>
            </w:r>
            <w:r w:rsidRPr="00BB05D8">
              <w:rPr>
                <w:color w:val="000000"/>
                <w:lang w:eastAsia="pt-BR"/>
              </w:rPr>
              <w:t>para celebração da parceria e de que não incorre nos impedimentos (vedações) legais</w:t>
            </w:r>
            <w:r w:rsidRPr="00BB05D8">
              <w:t>.</w:t>
            </w:r>
            <w:r w:rsidR="00F214D9">
              <w:t xml:space="preserve"> </w:t>
            </w:r>
            <w:r w:rsidRPr="00BB05D8">
              <w:rPr>
                <w:rFonts w:eastAsia="Calibri"/>
                <w:lang w:eastAsia="en-US"/>
              </w:rPr>
              <w:t>Análise do plano de trabalho.</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3</w:t>
            </w:r>
            <w:proofErr w:type="gramEnd"/>
          </w:p>
        </w:tc>
        <w:tc>
          <w:tcPr>
            <w:tcW w:w="7654" w:type="dxa"/>
            <w:shd w:val="clear" w:color="auto" w:fill="auto"/>
          </w:tcPr>
          <w:p w:rsidR="004A2341" w:rsidRPr="008273EB" w:rsidRDefault="004A2341" w:rsidP="00CF5F93">
            <w:pPr>
              <w:suppressAutoHyphens w:val="0"/>
              <w:spacing w:after="200" w:line="276" w:lineRule="auto"/>
              <w:jc w:val="both"/>
              <w:rPr>
                <w:rFonts w:eastAsia="Calibri"/>
                <w:lang w:eastAsia="en-US"/>
              </w:rPr>
            </w:pPr>
            <w:r w:rsidRPr="008273EB">
              <w:rPr>
                <w:rFonts w:eastAsia="Calibri"/>
                <w:lang w:eastAsia="en-US"/>
              </w:rPr>
              <w:t>Ajustes no plano de trabalho e regularização de documentação, se necessário.</w:t>
            </w:r>
          </w:p>
        </w:tc>
      </w:tr>
      <w:tr w:rsidR="004A2341" w:rsidRPr="008273EB" w:rsidTr="004A234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4</w:t>
            </w:r>
            <w:proofErr w:type="gramEnd"/>
          </w:p>
        </w:tc>
        <w:tc>
          <w:tcPr>
            <w:tcW w:w="7654" w:type="dxa"/>
            <w:shd w:val="clear" w:color="auto" w:fill="auto"/>
          </w:tcPr>
          <w:p w:rsidR="004A2341" w:rsidRPr="008273EB" w:rsidRDefault="000426A1" w:rsidP="000426A1">
            <w:pPr>
              <w:suppressAutoHyphens w:val="0"/>
              <w:spacing w:after="200" w:line="276" w:lineRule="auto"/>
              <w:jc w:val="both"/>
              <w:rPr>
                <w:rFonts w:eastAsia="Calibri"/>
                <w:lang w:eastAsia="en-US"/>
              </w:rPr>
            </w:pPr>
            <w:r w:rsidRPr="00524B0B">
              <w:rPr>
                <w:rFonts w:eastAsia="Calibri"/>
                <w:lang w:eastAsia="en-US"/>
              </w:rPr>
              <w:t>Parecer de órgão técnico</w:t>
            </w:r>
            <w:r>
              <w:rPr>
                <w:rFonts w:eastAsia="Calibri"/>
                <w:lang w:eastAsia="en-US"/>
              </w:rPr>
              <w:t xml:space="preserve"> e</w:t>
            </w:r>
            <w:r w:rsidRPr="00524B0B">
              <w:rPr>
                <w:rFonts w:eastAsia="Calibri"/>
                <w:lang w:eastAsia="en-US"/>
              </w:rPr>
              <w:t xml:space="preserve"> assinatura do </w:t>
            </w:r>
            <w:r>
              <w:rPr>
                <w:rFonts w:eastAsia="Calibri"/>
                <w:lang w:eastAsia="en-US"/>
              </w:rPr>
              <w:t>termo de</w:t>
            </w:r>
            <w:r w:rsidR="00A032EC">
              <w:rPr>
                <w:rFonts w:eastAsia="Calibri"/>
                <w:lang w:eastAsia="en-US"/>
              </w:rPr>
              <w:t xml:space="preserve"> </w:t>
            </w:r>
            <w:r>
              <w:rPr>
                <w:rFonts w:eastAsia="Calibri"/>
                <w:lang w:eastAsia="en-US"/>
              </w:rPr>
              <w:t>colaboração</w:t>
            </w:r>
            <w:r w:rsidR="0006173F" w:rsidRPr="008273EB">
              <w:rPr>
                <w:rFonts w:eastAsia="Calibri"/>
                <w:lang w:eastAsia="en-US"/>
              </w:rPr>
              <w:t>.</w:t>
            </w:r>
          </w:p>
        </w:tc>
      </w:tr>
      <w:tr w:rsidR="000F4DC1" w:rsidRPr="008273EB" w:rsidTr="004A2341">
        <w:tc>
          <w:tcPr>
            <w:tcW w:w="0" w:type="auto"/>
            <w:shd w:val="clear" w:color="auto" w:fill="auto"/>
          </w:tcPr>
          <w:p w:rsidR="000F4DC1" w:rsidRPr="008273EB" w:rsidRDefault="000F4DC1" w:rsidP="004A2341">
            <w:pPr>
              <w:suppressAutoHyphens w:val="0"/>
              <w:spacing w:after="200" w:line="276" w:lineRule="auto"/>
              <w:rPr>
                <w:rFonts w:eastAsia="Calibri"/>
                <w:b/>
                <w:lang w:eastAsia="en-US"/>
              </w:rPr>
            </w:pPr>
            <w:proofErr w:type="gramStart"/>
            <w:r w:rsidRPr="008273EB">
              <w:rPr>
                <w:rFonts w:eastAsia="Calibri"/>
                <w:b/>
                <w:lang w:eastAsia="en-US"/>
              </w:rPr>
              <w:t>5</w:t>
            </w:r>
            <w:proofErr w:type="gramEnd"/>
          </w:p>
        </w:tc>
        <w:tc>
          <w:tcPr>
            <w:tcW w:w="7654" w:type="dxa"/>
            <w:shd w:val="clear" w:color="auto" w:fill="auto"/>
          </w:tcPr>
          <w:p w:rsidR="000F4DC1" w:rsidRPr="008273EB" w:rsidRDefault="000F4DC1" w:rsidP="00A032EC">
            <w:pPr>
              <w:suppressAutoHyphens w:val="0"/>
              <w:spacing w:after="200" w:line="276" w:lineRule="auto"/>
              <w:jc w:val="both"/>
              <w:rPr>
                <w:rFonts w:eastAsia="Calibri"/>
                <w:lang w:eastAsia="en-US"/>
              </w:rPr>
            </w:pPr>
            <w:r w:rsidRPr="008273EB">
              <w:rPr>
                <w:rFonts w:eastAsia="Calibri"/>
                <w:lang w:eastAsia="en-US"/>
              </w:rPr>
              <w:t>Publicação do extrato do termo de</w:t>
            </w:r>
            <w:r w:rsidR="0006173F" w:rsidRPr="008273EB">
              <w:rPr>
                <w:rFonts w:eastAsia="Calibri"/>
                <w:lang w:eastAsia="en-US"/>
              </w:rPr>
              <w:t xml:space="preserve"> colaboração no Diário O</w:t>
            </w:r>
            <w:r w:rsidRPr="008273EB">
              <w:rPr>
                <w:rFonts w:eastAsia="Calibri"/>
                <w:lang w:eastAsia="en-US"/>
              </w:rPr>
              <w:t>ficial d</w:t>
            </w:r>
            <w:r w:rsidR="00A032EC">
              <w:rPr>
                <w:rFonts w:eastAsia="Calibri"/>
                <w:lang w:eastAsia="en-US"/>
              </w:rPr>
              <w:t>o Município</w:t>
            </w:r>
            <w:r w:rsidR="0068050E">
              <w:rPr>
                <w:rFonts w:eastAsia="Calibri"/>
                <w:lang w:eastAsia="en-US"/>
              </w:rPr>
              <w:t>.</w:t>
            </w:r>
          </w:p>
        </w:tc>
      </w:tr>
    </w:tbl>
    <w:p w:rsidR="0025216A" w:rsidRPr="008273EB" w:rsidRDefault="0025216A" w:rsidP="003F2AB4">
      <w:pPr>
        <w:widowControl w:val="0"/>
        <w:tabs>
          <w:tab w:val="left" w:pos="567"/>
        </w:tabs>
        <w:suppressAutoHyphens w:val="0"/>
        <w:spacing w:before="120" w:after="120"/>
        <w:jc w:val="both"/>
      </w:pPr>
    </w:p>
    <w:p w:rsidR="009B5AAC" w:rsidRPr="00BB05D8" w:rsidRDefault="009B5AAC" w:rsidP="009B5AAC">
      <w:pPr>
        <w:widowControl w:val="0"/>
        <w:tabs>
          <w:tab w:val="left" w:pos="567"/>
        </w:tabs>
        <w:autoSpaceDE w:val="0"/>
        <w:spacing w:before="120" w:after="120"/>
        <w:jc w:val="both"/>
      </w:pPr>
      <w:r w:rsidRPr="00BB05D8">
        <w:rPr>
          <w:b/>
        </w:rPr>
        <w:t xml:space="preserve">8.2. </w:t>
      </w:r>
      <w:r w:rsidRPr="00BB05D8">
        <w:rPr>
          <w:b/>
        </w:rPr>
        <w:tab/>
        <w:t xml:space="preserve">Etapa </w:t>
      </w:r>
      <w:proofErr w:type="gramStart"/>
      <w:r w:rsidRPr="00BB05D8">
        <w:rPr>
          <w:b/>
        </w:rPr>
        <w:t>1</w:t>
      </w:r>
      <w:proofErr w:type="gramEnd"/>
      <w:r w:rsidRPr="00BB05D8">
        <w:rPr>
          <w:b/>
        </w:rPr>
        <w:t xml:space="preserve">: </w:t>
      </w:r>
      <w:r w:rsidRPr="00BB05D8">
        <w:rPr>
          <w:b/>
          <w:lang w:eastAsia="pt-BR"/>
        </w:rPr>
        <w:t>Convocação da OSC selecionada para a</w:t>
      </w:r>
      <w:r w:rsidRPr="00BB05D8">
        <w:rPr>
          <w:b/>
          <w:color w:val="000000"/>
          <w:lang w:eastAsia="pt-BR"/>
        </w:rPr>
        <w:t>presentação do plano de trabalho e comprovação do atendimento dos requisitos para celebração da parceria e de que não incorre nos impedimentos (vedações) legais</w:t>
      </w:r>
      <w:r w:rsidRPr="00BB05D8">
        <w:rPr>
          <w:b/>
        </w:rPr>
        <w:t xml:space="preserve">. </w:t>
      </w:r>
      <w:r w:rsidRPr="00BB05D8">
        <w:t xml:space="preserve">Para a celebração da parceria, a administração pública convocará a OSC selecionada para, no prazo de </w:t>
      </w:r>
      <w:r w:rsidR="00A032EC">
        <w:t>0</w:t>
      </w:r>
      <w:r w:rsidRPr="00BB05D8">
        <w:t>5 (</w:t>
      </w:r>
      <w:r w:rsidR="00A032EC">
        <w:t>cinco</w:t>
      </w:r>
      <w:r w:rsidRPr="00BB05D8">
        <w:t>) dias corridos a partir da convocação, apresentar o seu plano de trabalho e a documentação exigida para comprovação dos requisitos para a celebração da parceria e de que não incorre nos impedimentos legais (</w:t>
      </w:r>
      <w:proofErr w:type="spellStart"/>
      <w:r w:rsidRPr="00BB05D8">
        <w:t>arts</w:t>
      </w:r>
      <w:proofErr w:type="spellEnd"/>
      <w:r w:rsidRPr="00BB05D8">
        <w:t xml:space="preserve">. 28, </w:t>
      </w:r>
      <w:proofErr w:type="gramStart"/>
      <w:r w:rsidRPr="00BB05D8">
        <w:rPr>
          <w:b/>
        </w:rPr>
        <w:t>caput</w:t>
      </w:r>
      <w:r w:rsidRPr="00BB05D8">
        <w:t>,</w:t>
      </w:r>
      <w:proofErr w:type="gramEnd"/>
      <w:r w:rsidRPr="00BB05D8">
        <w:t>33, 34 e 39 da Lei nº 13.019, de 2014).</w:t>
      </w:r>
    </w:p>
    <w:p w:rsidR="009B5AAC" w:rsidRPr="00BB05D8" w:rsidRDefault="009B5AAC" w:rsidP="009B5AAC">
      <w:pPr>
        <w:widowControl w:val="0"/>
        <w:tabs>
          <w:tab w:val="left" w:pos="567"/>
        </w:tabs>
        <w:autoSpaceDE w:val="0"/>
        <w:spacing w:before="120" w:after="120"/>
        <w:jc w:val="both"/>
        <w:rPr>
          <w:b/>
        </w:rPr>
      </w:pPr>
    </w:p>
    <w:p w:rsidR="009B5AAC" w:rsidRPr="00A032EC" w:rsidRDefault="009B5AAC" w:rsidP="009B5AAC">
      <w:pPr>
        <w:widowControl w:val="0"/>
        <w:tabs>
          <w:tab w:val="left" w:pos="567"/>
        </w:tabs>
        <w:autoSpaceDE w:val="0"/>
        <w:spacing w:before="120" w:after="120"/>
        <w:jc w:val="both"/>
      </w:pPr>
      <w:r w:rsidRPr="00BB05D8">
        <w:rPr>
          <w:b/>
        </w:rPr>
        <w:t>8.2.1.</w:t>
      </w:r>
      <w:r w:rsidRPr="00BB05D8">
        <w:t xml:space="preserve"> Por meio do plano de trabalho, a OSC selecionada deverá apresentar o detalhamento da proposta </w:t>
      </w:r>
      <w:r w:rsidRPr="00C60F34">
        <w:t xml:space="preserve">submetida e aprovada no processo de seleção, com todos os pormenores exigidos pela legislação (em especial o art. 22 da Lei nº 13.019, de 2014), observados os </w:t>
      </w:r>
      <w:r w:rsidRPr="00A032EC">
        <w:t>Anexos IV – Modelo de Plano de Trabalho e V – Referências para Colaboração.</w:t>
      </w:r>
    </w:p>
    <w:p w:rsidR="009B5AAC" w:rsidRPr="00BB05D8" w:rsidRDefault="009B5AAC" w:rsidP="009B5AAC">
      <w:pPr>
        <w:widowControl w:val="0"/>
        <w:tabs>
          <w:tab w:val="left" w:pos="567"/>
        </w:tabs>
        <w:autoSpaceDE w:val="0"/>
        <w:spacing w:before="120" w:after="120"/>
        <w:jc w:val="both"/>
        <w:rPr>
          <w:b/>
        </w:rPr>
      </w:pPr>
    </w:p>
    <w:p w:rsidR="009B5AAC" w:rsidRPr="00BB05D8" w:rsidRDefault="009B5AAC" w:rsidP="009B5AAC">
      <w:pPr>
        <w:widowControl w:val="0"/>
        <w:tabs>
          <w:tab w:val="left" w:pos="567"/>
        </w:tabs>
        <w:autoSpaceDE w:val="0"/>
        <w:spacing w:before="120" w:after="120"/>
        <w:jc w:val="both"/>
      </w:pPr>
      <w:r w:rsidRPr="00BB05D8">
        <w:rPr>
          <w:b/>
        </w:rPr>
        <w:t>8.2.2.</w:t>
      </w:r>
      <w:r w:rsidRPr="00BB05D8">
        <w:t xml:space="preserve"> O plano de trabalho deverá conter, no mínimo, os seguintes elementos: </w:t>
      </w:r>
    </w:p>
    <w:p w:rsidR="009B5AAC" w:rsidRPr="00BB05D8" w:rsidRDefault="009B5AAC" w:rsidP="009B5AAC">
      <w:pPr>
        <w:tabs>
          <w:tab w:val="left" w:pos="851"/>
        </w:tabs>
        <w:suppressAutoHyphens w:val="0"/>
        <w:spacing w:before="120" w:after="120"/>
        <w:ind w:firstLine="567"/>
        <w:contextualSpacing/>
        <w:jc w:val="both"/>
      </w:pPr>
      <w:r w:rsidRPr="00BB05D8">
        <w:lastRenderedPageBreak/>
        <w:t xml:space="preserve">a) </w:t>
      </w:r>
      <w:r w:rsidRPr="00BB05D8">
        <w:tab/>
        <w:t>a descrição da realidade objeto da parceria, devendo ser demonstrado o nexo com a atividade ou o projeto e com as metas a serem atingidas;</w:t>
      </w:r>
    </w:p>
    <w:p w:rsidR="009B5AAC" w:rsidRPr="00BB05D8" w:rsidRDefault="009B5AAC" w:rsidP="009B5AAC">
      <w:pPr>
        <w:tabs>
          <w:tab w:val="left" w:pos="851"/>
        </w:tabs>
        <w:suppressAutoHyphens w:val="0"/>
        <w:spacing w:before="120" w:after="120"/>
        <w:ind w:firstLine="567"/>
        <w:contextualSpacing/>
        <w:jc w:val="both"/>
      </w:pPr>
      <w:r w:rsidRPr="00BB05D8">
        <w:t xml:space="preserve">b) </w:t>
      </w:r>
      <w:r w:rsidRPr="00BB05D8">
        <w:tab/>
        <w:t>a forma de execução das ações, indicando, quando cabível, as que demandarão atuação em rede;</w:t>
      </w:r>
    </w:p>
    <w:p w:rsidR="009B5AAC" w:rsidRPr="00BB05D8" w:rsidRDefault="009B5AAC" w:rsidP="009B5AAC">
      <w:pPr>
        <w:tabs>
          <w:tab w:val="left" w:pos="851"/>
        </w:tabs>
        <w:suppressAutoHyphens w:val="0"/>
        <w:spacing w:before="120" w:after="120"/>
        <w:ind w:firstLine="567"/>
        <w:contextualSpacing/>
        <w:jc w:val="both"/>
      </w:pPr>
      <w:r w:rsidRPr="00BB05D8">
        <w:t xml:space="preserve">c) </w:t>
      </w:r>
      <w:r w:rsidRPr="00BB05D8">
        <w:tab/>
        <w:t xml:space="preserve">a descrição de metas quantitativas e mensuráveis a serem atingidas; </w:t>
      </w:r>
    </w:p>
    <w:p w:rsidR="009B5AAC" w:rsidRPr="00BB05D8" w:rsidRDefault="009B5AAC" w:rsidP="009B5AAC">
      <w:pPr>
        <w:tabs>
          <w:tab w:val="left" w:pos="851"/>
        </w:tabs>
        <w:suppressAutoHyphens w:val="0"/>
        <w:spacing w:before="120" w:after="120"/>
        <w:ind w:firstLine="567"/>
        <w:contextualSpacing/>
        <w:jc w:val="both"/>
      </w:pPr>
      <w:r w:rsidRPr="00BB05D8">
        <w:t xml:space="preserve">d) </w:t>
      </w:r>
      <w:r w:rsidRPr="00BB05D8">
        <w:tab/>
        <w:t>a definição dos indicadores, documentos e outros meios a serem utilizados para a aferição do cumprimento das metas;</w:t>
      </w:r>
    </w:p>
    <w:p w:rsidR="009B5AAC" w:rsidRPr="00BB05D8" w:rsidRDefault="009B5AAC" w:rsidP="009B5AAC">
      <w:pPr>
        <w:tabs>
          <w:tab w:val="left" w:pos="851"/>
        </w:tabs>
        <w:suppressAutoHyphens w:val="0"/>
        <w:spacing w:before="120" w:after="120"/>
        <w:ind w:firstLine="567"/>
        <w:contextualSpacing/>
        <w:jc w:val="both"/>
      </w:pPr>
      <w:r w:rsidRPr="00BB05D8">
        <w:t xml:space="preserve">e) </w:t>
      </w:r>
      <w:r w:rsidRPr="00BB05D8">
        <w:tab/>
        <w:t>a previsão de receitas e a estimativa de despesas a serem realizadas na execução das ações, incluindo os encargos sociais e trabalhistas e a discriminação dos custos diretos e indiretos necessários à execução do objeto;</w:t>
      </w:r>
    </w:p>
    <w:p w:rsidR="009B5AAC" w:rsidRPr="00BB05D8" w:rsidRDefault="009B5AAC" w:rsidP="009B5AAC">
      <w:pPr>
        <w:widowControl w:val="0"/>
        <w:tabs>
          <w:tab w:val="left" w:pos="851"/>
        </w:tabs>
        <w:autoSpaceDE w:val="0"/>
        <w:spacing w:before="120" w:after="120"/>
        <w:ind w:firstLine="567"/>
        <w:contextualSpacing/>
        <w:jc w:val="both"/>
      </w:pPr>
      <w:r w:rsidRPr="00BB05D8">
        <w:t xml:space="preserve">f) </w:t>
      </w:r>
      <w:r w:rsidRPr="00BB05D8">
        <w:tab/>
        <w:t xml:space="preserve">os valores a serem repassados mediante cronograma de desembolso; </w:t>
      </w:r>
      <w:proofErr w:type="gramStart"/>
      <w:r w:rsidRPr="00BB05D8">
        <w:t>e</w:t>
      </w:r>
      <w:proofErr w:type="gramEnd"/>
    </w:p>
    <w:p w:rsidR="009B5AAC" w:rsidRPr="00BB05D8" w:rsidRDefault="009B5AAC" w:rsidP="009B5AAC">
      <w:pPr>
        <w:widowControl w:val="0"/>
        <w:tabs>
          <w:tab w:val="left" w:pos="851"/>
        </w:tabs>
        <w:autoSpaceDE w:val="0"/>
        <w:spacing w:before="120" w:after="120"/>
        <w:ind w:firstLine="567"/>
        <w:contextualSpacing/>
        <w:jc w:val="both"/>
      </w:pPr>
      <w:r w:rsidRPr="00BB05D8">
        <w:t xml:space="preserve">g) </w:t>
      </w:r>
      <w:r w:rsidRPr="00BB05D8">
        <w:tab/>
        <w:t>as ações que demandarão pagamento em espécie, quando for o caso.</w:t>
      </w:r>
    </w:p>
    <w:p w:rsidR="009B5AAC" w:rsidRPr="00BB05D8" w:rsidRDefault="009B5AAC" w:rsidP="009B5AAC">
      <w:pPr>
        <w:widowControl w:val="0"/>
        <w:tabs>
          <w:tab w:val="left" w:pos="567"/>
        </w:tabs>
        <w:autoSpaceDE w:val="0"/>
        <w:spacing w:before="120" w:after="120"/>
        <w:contextualSpacing/>
        <w:jc w:val="both"/>
      </w:pPr>
    </w:p>
    <w:p w:rsidR="009B5AAC" w:rsidRPr="00BB05D8" w:rsidRDefault="009B5AAC" w:rsidP="009B5AAC">
      <w:pPr>
        <w:widowControl w:val="0"/>
        <w:tabs>
          <w:tab w:val="left" w:pos="567"/>
        </w:tabs>
        <w:autoSpaceDE w:val="0"/>
        <w:spacing w:before="120" w:after="120"/>
        <w:jc w:val="both"/>
      </w:pPr>
      <w:r w:rsidRPr="00BB05D8">
        <w:rPr>
          <w:b/>
        </w:rPr>
        <w:t>8.2.3.</w:t>
      </w:r>
      <w:r w:rsidRPr="00BB05D8">
        <w:t xml:space="preserve">  A previsão de receitas e despesas de que trata a alínea </w:t>
      </w:r>
      <w:r>
        <w:t>“</w:t>
      </w:r>
      <w:r w:rsidRPr="00BB05D8">
        <w:t>e</w:t>
      </w:r>
      <w:r>
        <w:t>”</w:t>
      </w:r>
      <w:r w:rsidRPr="00BB05D8">
        <w:t xml:space="preserve"> </w:t>
      </w:r>
      <w:r w:rsidRPr="00A032EC">
        <w:t xml:space="preserve">do item 8.2.2. </w:t>
      </w:r>
      <w:proofErr w:type="gramStart"/>
      <w:r w:rsidRPr="00A032EC">
        <w:t>deste</w:t>
      </w:r>
      <w:proofErr w:type="gramEnd"/>
      <w:r w:rsidRPr="00A032EC">
        <w:t xml:space="preserve"> Edital</w:t>
      </w:r>
      <w:r w:rsidRPr="00BB05D8">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w:t>
      </w:r>
      <w:r>
        <w:t>,</w:t>
      </w:r>
      <w:r w:rsidRPr="00BB05D8">
        <w:t xml:space="preserve"> no mínimo</w:t>
      </w:r>
      <w:r>
        <w:t>,</w:t>
      </w:r>
      <w:r w:rsidRPr="00BB05D8">
        <w:t xml:space="preserve"> </w:t>
      </w:r>
      <w:proofErr w:type="gramStart"/>
      <w:r w:rsidRPr="00BB05D8">
        <w:t>3</w:t>
      </w:r>
      <w:proofErr w:type="gramEnd"/>
      <w:r w:rsidRPr="00BB05D8">
        <w:t xml:space="preserve"> (três) fornecedores, sendo admitidas cotações de sítios eletrônicos, desde que identifique a data da cotação e o fornecedor específico. </w:t>
      </w:r>
    </w:p>
    <w:p w:rsidR="009B5AAC" w:rsidRDefault="009B5AAC" w:rsidP="009B5AAC">
      <w:pPr>
        <w:tabs>
          <w:tab w:val="left" w:pos="567"/>
        </w:tabs>
        <w:suppressAutoHyphens w:val="0"/>
        <w:spacing w:before="120" w:after="120"/>
        <w:jc w:val="both"/>
      </w:pPr>
      <w:r w:rsidRPr="00BB05D8">
        <w:rPr>
          <w:b/>
        </w:rPr>
        <w:t>8.2.4.</w:t>
      </w:r>
      <w:r w:rsidRPr="00BB05D8">
        <w:t xml:space="preserve"> Além da apresentação do plano de trabalho, a OSC seleci</w:t>
      </w:r>
      <w:r w:rsidR="00A032EC">
        <w:t>onada, no mesmo prazo acima de 0</w:t>
      </w:r>
      <w:r w:rsidRPr="00BB05D8">
        <w:t>5 (</w:t>
      </w:r>
      <w:r w:rsidR="00A032EC">
        <w:t>cinco</w:t>
      </w:r>
      <w:r w:rsidRPr="00BB05D8">
        <w:t xml:space="preserve">) dias corridos, deverá comprovar o cumprimento dos requisitos previstos no </w:t>
      </w:r>
      <w:hyperlink r:id="rId13" w:anchor="art2i" w:history="1">
        <w:r w:rsidRPr="00BB05D8">
          <w:t xml:space="preserve">inciso I do </w:t>
        </w:r>
        <w:r w:rsidRPr="00BB05D8">
          <w:rPr>
            <w:b/>
          </w:rPr>
          <w:t>caput</w:t>
        </w:r>
        <w:r w:rsidRPr="00BB05D8">
          <w:t xml:space="preserve"> do art. 2º</w:t>
        </w:r>
      </w:hyperlink>
      <w:r w:rsidRPr="00BB05D8">
        <w:t xml:space="preserve">, nos </w:t>
      </w:r>
      <w:hyperlink r:id="rId14" w:anchor="art33i" w:history="1">
        <w:r w:rsidRPr="00BB05D8">
          <w:t xml:space="preserve">incisos I a V do </w:t>
        </w:r>
        <w:r w:rsidRPr="00BB05D8">
          <w:rPr>
            <w:b/>
          </w:rPr>
          <w:t>caput</w:t>
        </w:r>
        <w:r w:rsidRPr="00BB05D8">
          <w:t xml:space="preserve"> do art. 33</w:t>
        </w:r>
      </w:hyperlink>
      <w:r w:rsidRPr="00BB05D8">
        <w:t xml:space="preserve"> e nos </w:t>
      </w:r>
      <w:hyperlink r:id="rId15" w:anchor="art34ii" w:history="1">
        <w:r w:rsidRPr="00BB05D8">
          <w:t xml:space="preserve">incisos II a VII do </w:t>
        </w:r>
        <w:r w:rsidRPr="00BB05D8">
          <w:rPr>
            <w:b/>
          </w:rPr>
          <w:t>caput</w:t>
        </w:r>
        <w:r w:rsidRPr="00BB05D8">
          <w:t xml:space="preserve"> do art. 34 da Lei nº 13.019, de 2014</w:t>
        </w:r>
      </w:hyperlink>
      <w:r w:rsidRPr="00BB05D8">
        <w:t xml:space="preserve">, e a não ocorrência de hipóteses que incorram nas vedações de que trata o </w:t>
      </w:r>
      <w:hyperlink r:id="rId16" w:anchor="art39" w:history="1">
        <w:r w:rsidRPr="00BB05D8">
          <w:t>art. 39 da referida Lei</w:t>
        </w:r>
      </w:hyperlink>
      <w:r w:rsidRPr="00BB05D8">
        <w:t>, que serão verificados por meio da apresentação dos seguintes documentos:</w:t>
      </w:r>
    </w:p>
    <w:p w:rsidR="009B5AAC" w:rsidRPr="00BB05D8" w:rsidRDefault="009B5AAC" w:rsidP="009B5AAC">
      <w:pPr>
        <w:tabs>
          <w:tab w:val="left" w:pos="1276"/>
        </w:tabs>
        <w:suppressAutoHyphens w:val="0"/>
        <w:spacing w:before="120" w:after="120"/>
        <w:ind w:firstLine="709"/>
        <w:jc w:val="both"/>
      </w:pPr>
      <w:r w:rsidRPr="00BB05D8">
        <w:t xml:space="preserve">I - </w:t>
      </w:r>
      <w:r>
        <w:tab/>
      </w:r>
      <w:r w:rsidRPr="00BB05D8">
        <w:t xml:space="preserve">cópia do estatuto registrado e suas alterações, em conformidade com as exigências previstas no </w:t>
      </w:r>
      <w:hyperlink r:id="rId17" w:anchor="art33" w:history="1">
        <w:r w:rsidRPr="00BB05D8">
          <w:t>art. 33 da Lei nº 13.019, de 2014</w:t>
        </w:r>
      </w:hyperlink>
      <w:r w:rsidRPr="00BB05D8">
        <w:t xml:space="preserve">; </w:t>
      </w:r>
    </w:p>
    <w:p w:rsidR="009B5AAC" w:rsidRPr="00BB05D8" w:rsidRDefault="009B5AAC" w:rsidP="009B5AAC">
      <w:pPr>
        <w:tabs>
          <w:tab w:val="left" w:pos="1276"/>
        </w:tabs>
        <w:suppressAutoHyphens w:val="0"/>
        <w:spacing w:before="120" w:after="120"/>
        <w:ind w:firstLine="709"/>
        <w:jc w:val="both"/>
      </w:pPr>
      <w:r w:rsidRPr="00BB05D8">
        <w:t xml:space="preserve">II - </w:t>
      </w:r>
      <w:r>
        <w:tab/>
      </w:r>
      <w:r w:rsidRPr="00BB05D8">
        <w:t xml:space="preserve">comprovante de inscrição no Cadastro Nacional da Pessoa Jurídica - CNPJ, emitido no sítio eletrônico oficial da Secretaria da Receita Federal do Brasil, para demonstrar que a </w:t>
      </w:r>
      <w:r>
        <w:t xml:space="preserve">OSC </w:t>
      </w:r>
      <w:r w:rsidRPr="00BB05D8">
        <w:t xml:space="preserve">existe há, no mínimo, </w:t>
      </w:r>
      <w:r w:rsidR="00A032EC">
        <w:t>um ano</w:t>
      </w:r>
      <w:r w:rsidRPr="00BB05D8">
        <w:t xml:space="preserve"> com cadastro ativo;</w:t>
      </w:r>
    </w:p>
    <w:p w:rsidR="009B5AAC" w:rsidRPr="00BB05D8" w:rsidRDefault="009B5AAC" w:rsidP="009B5AAC">
      <w:pPr>
        <w:tabs>
          <w:tab w:val="left" w:pos="1276"/>
        </w:tabs>
        <w:suppressAutoHyphens w:val="0"/>
        <w:spacing w:before="120" w:after="120"/>
        <w:ind w:firstLine="709"/>
        <w:contextualSpacing/>
        <w:jc w:val="both"/>
      </w:pPr>
      <w:r w:rsidRPr="00BB05D8">
        <w:t xml:space="preserve">III - </w:t>
      </w:r>
      <w:r>
        <w:tab/>
      </w:r>
      <w:r w:rsidRPr="00BB05D8">
        <w:t>comprovantes de experiência prévia na realização do objeto da parceria ou de objeto de natureza semelhante de, no mínimo, um ano de capacidade técnica e operacional, podendo ser admitidos, sem prejuízo de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a) </w:t>
      </w:r>
      <w:r>
        <w:tab/>
      </w:r>
      <w:r w:rsidRPr="00BB05D8">
        <w:t>instrumentos de parceria firmados com órgãos e entidades da administração pública, organismos internacionais, empresas ou outras organizações da sociedade civil;</w:t>
      </w:r>
    </w:p>
    <w:p w:rsidR="009B5AAC" w:rsidRPr="00BB05D8" w:rsidRDefault="009B5AAC" w:rsidP="009B5AAC">
      <w:pPr>
        <w:tabs>
          <w:tab w:val="left" w:pos="1276"/>
        </w:tabs>
        <w:suppressAutoHyphens w:val="0"/>
        <w:spacing w:before="120" w:after="120"/>
        <w:ind w:firstLine="709"/>
        <w:contextualSpacing/>
        <w:jc w:val="both"/>
      </w:pPr>
      <w:r w:rsidRPr="00BB05D8">
        <w:t xml:space="preserve">b) </w:t>
      </w:r>
      <w:r>
        <w:tab/>
      </w:r>
      <w:r w:rsidRPr="00BB05D8">
        <w:t>relatórios de atividades com comprovação das ações desenvolvidas;</w:t>
      </w:r>
    </w:p>
    <w:p w:rsidR="009B5AAC" w:rsidRPr="00BB05D8" w:rsidRDefault="009B5AAC" w:rsidP="009B5AAC">
      <w:pPr>
        <w:tabs>
          <w:tab w:val="left" w:pos="1276"/>
        </w:tabs>
        <w:suppressAutoHyphens w:val="0"/>
        <w:spacing w:before="120" w:after="120"/>
        <w:ind w:firstLine="709"/>
        <w:contextualSpacing/>
        <w:jc w:val="both"/>
      </w:pPr>
      <w:r w:rsidRPr="00BB05D8">
        <w:lastRenderedPageBreak/>
        <w:t xml:space="preserve">c) </w:t>
      </w:r>
      <w:r>
        <w:tab/>
      </w:r>
      <w:r w:rsidRPr="00BB05D8">
        <w:t xml:space="preserve">publicações, pesquisas e outras formas de produção de conhecimento realizadas pela </w:t>
      </w:r>
      <w:r>
        <w:t xml:space="preserve">OSC </w:t>
      </w:r>
      <w:r w:rsidRPr="00BB05D8">
        <w:t>ou a respeito dela;</w:t>
      </w:r>
    </w:p>
    <w:p w:rsidR="009B5AAC" w:rsidRPr="00BB05D8" w:rsidRDefault="009B5AAC" w:rsidP="009B5AAC">
      <w:pPr>
        <w:tabs>
          <w:tab w:val="left" w:pos="1276"/>
        </w:tabs>
        <w:suppressAutoHyphens w:val="0"/>
        <w:spacing w:before="120" w:after="120"/>
        <w:ind w:firstLine="709"/>
        <w:contextualSpacing/>
        <w:jc w:val="both"/>
      </w:pPr>
      <w:r w:rsidRPr="00BB05D8">
        <w:t xml:space="preserve">d) </w:t>
      </w:r>
      <w:r>
        <w:tab/>
      </w:r>
      <w:r w:rsidRPr="00BB05D8">
        <w:t xml:space="preserve">currículos profissionais de integrantes da </w:t>
      </w:r>
      <w:r>
        <w:t>OSC</w:t>
      </w:r>
      <w:r w:rsidRPr="00BB05D8">
        <w:t>, sejam dirigentes, conselheiros, associados, cooperados, empregados, entre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e) </w:t>
      </w:r>
      <w:r>
        <w:tab/>
      </w:r>
      <w:r w:rsidRPr="00BB05D8">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BB05D8">
        <w:t>ou</w:t>
      </w:r>
      <w:proofErr w:type="gramEnd"/>
    </w:p>
    <w:p w:rsidR="009B5AAC" w:rsidRPr="00BB05D8" w:rsidRDefault="009B5AAC" w:rsidP="009B5AAC">
      <w:pPr>
        <w:tabs>
          <w:tab w:val="left" w:pos="1276"/>
        </w:tabs>
        <w:suppressAutoHyphens w:val="0"/>
        <w:spacing w:before="120" w:after="120"/>
        <w:ind w:firstLine="709"/>
        <w:contextualSpacing/>
        <w:jc w:val="both"/>
      </w:pPr>
      <w:r w:rsidRPr="00BB05D8">
        <w:t xml:space="preserve">f) </w:t>
      </w:r>
      <w:r>
        <w:tab/>
      </w:r>
      <w:r w:rsidRPr="00BB05D8">
        <w:t xml:space="preserve">prêmios de relevância recebidos no País ou no exterior pela </w:t>
      </w:r>
      <w:r>
        <w:t>OSC</w:t>
      </w:r>
      <w:r w:rsidRPr="00BB05D8">
        <w:t>;</w:t>
      </w:r>
    </w:p>
    <w:p w:rsidR="009B5AAC" w:rsidRPr="00BB05D8" w:rsidRDefault="009B5AAC" w:rsidP="009B5AAC">
      <w:pPr>
        <w:suppressAutoHyphens w:val="0"/>
        <w:spacing w:before="120" w:after="120"/>
        <w:ind w:firstLine="527"/>
        <w:contextualSpacing/>
        <w:jc w:val="both"/>
      </w:pPr>
    </w:p>
    <w:p w:rsidR="009B5AAC" w:rsidRPr="00BB05D8" w:rsidRDefault="009B5AAC" w:rsidP="009B5AAC">
      <w:pPr>
        <w:tabs>
          <w:tab w:val="left" w:pos="1276"/>
        </w:tabs>
        <w:suppressAutoHyphens w:val="0"/>
        <w:spacing w:before="120" w:after="120"/>
        <w:ind w:firstLine="709"/>
        <w:jc w:val="both"/>
      </w:pPr>
      <w:r w:rsidRPr="00BB05D8">
        <w:t xml:space="preserve">IV - </w:t>
      </w:r>
      <w:r>
        <w:tab/>
      </w:r>
      <w:r w:rsidRPr="00BB05D8">
        <w:t xml:space="preserve">Certidão de Débitos Relativos a Créditos Tributários Federais e à Dívida Ativa da União; </w:t>
      </w:r>
    </w:p>
    <w:p w:rsidR="009B5AAC" w:rsidRPr="00BB05D8" w:rsidRDefault="009B5AAC" w:rsidP="009B5AAC">
      <w:pPr>
        <w:tabs>
          <w:tab w:val="left" w:pos="1276"/>
        </w:tabs>
        <w:suppressAutoHyphens w:val="0"/>
        <w:spacing w:before="120" w:after="120"/>
        <w:ind w:firstLine="709"/>
        <w:jc w:val="both"/>
      </w:pPr>
      <w:r w:rsidRPr="00BB05D8">
        <w:t xml:space="preserve">V - </w:t>
      </w:r>
      <w:r>
        <w:tab/>
      </w:r>
      <w:r w:rsidRPr="00BB05D8">
        <w:t>Certificado de Regularidade do Fundo de Garantia do Tempo de Serviço - CRF/FGTS;</w:t>
      </w:r>
    </w:p>
    <w:p w:rsidR="009B5AAC" w:rsidRPr="00BB05D8" w:rsidRDefault="009B5AAC" w:rsidP="009B5AAC">
      <w:pPr>
        <w:tabs>
          <w:tab w:val="left" w:pos="1276"/>
        </w:tabs>
        <w:suppressAutoHyphens w:val="0"/>
        <w:spacing w:before="120" w:after="120"/>
        <w:ind w:firstLine="709"/>
        <w:jc w:val="both"/>
      </w:pPr>
      <w:r w:rsidRPr="00BB05D8">
        <w:t xml:space="preserve">VI - </w:t>
      </w:r>
      <w:r>
        <w:tab/>
      </w:r>
      <w:r w:rsidRPr="00BB05D8">
        <w:t>Certidão Negativa de Débitos Trabalhistas - CNDT;</w:t>
      </w:r>
    </w:p>
    <w:p w:rsidR="009B5AAC" w:rsidRPr="00BB05D8" w:rsidRDefault="009B5AAC" w:rsidP="009B5AAC">
      <w:pPr>
        <w:tabs>
          <w:tab w:val="left" w:pos="1276"/>
        </w:tabs>
        <w:suppressAutoHyphens w:val="0"/>
        <w:spacing w:before="120" w:after="120"/>
        <w:ind w:firstLine="709"/>
        <w:jc w:val="both"/>
      </w:pPr>
      <w:r w:rsidRPr="00BB05D8">
        <w:t xml:space="preserve">VII - </w:t>
      </w:r>
      <w:r>
        <w:tab/>
      </w:r>
      <w:r w:rsidRPr="00BB05D8">
        <w:t xml:space="preserve">relação nominal atualizada dos dirigentes da </w:t>
      </w:r>
      <w:r>
        <w:t>OSC</w:t>
      </w:r>
      <w:r w:rsidRPr="00BB05D8">
        <w:t>, conforme o estatuto, com endereço, telefone, endereço de correio eletrônico, número e órgão expedidor da carteira de identidade e número de registro no Cadastro de Pessoas Físicas - CPF de cada um deles</w:t>
      </w:r>
      <w:r>
        <w:t>, conforme</w:t>
      </w:r>
      <w:r w:rsidR="00A032EC">
        <w:t xml:space="preserve"> - </w:t>
      </w:r>
      <w:r w:rsidRPr="00A032EC">
        <w:rPr>
          <w:lang w:eastAsia="pt-BR"/>
        </w:rPr>
        <w:t xml:space="preserve">Anexo III – </w:t>
      </w:r>
      <w:r w:rsidRPr="00A032EC">
        <w:t>Declaração do Art. 27 do Decreto nº 8.726, de 2016, e Relação dos Dirigentes da Entidade;</w:t>
      </w:r>
    </w:p>
    <w:p w:rsidR="009B5AAC" w:rsidRPr="00BB05D8" w:rsidRDefault="009B5AAC" w:rsidP="009B5AAC">
      <w:pPr>
        <w:tabs>
          <w:tab w:val="left" w:pos="1276"/>
        </w:tabs>
        <w:suppressAutoHyphens w:val="0"/>
        <w:spacing w:before="120" w:after="120"/>
        <w:ind w:firstLine="709"/>
        <w:jc w:val="both"/>
      </w:pPr>
      <w:r w:rsidRPr="00BB05D8">
        <w:t xml:space="preserve">VIII - </w:t>
      </w:r>
      <w:r>
        <w:tab/>
      </w:r>
      <w:r w:rsidRPr="00BB05D8">
        <w:t xml:space="preserve">cópia de documento que comprove que a </w:t>
      </w:r>
      <w:r>
        <w:t xml:space="preserve">OSC </w:t>
      </w:r>
      <w:r w:rsidRPr="00BB05D8">
        <w:t>funciona no endereço por ela declarado, como conta de consumo ou contrato de locação;</w:t>
      </w:r>
    </w:p>
    <w:p w:rsidR="009B5AAC" w:rsidRPr="00BB05D8" w:rsidRDefault="009B5AAC" w:rsidP="009B5AAC">
      <w:pPr>
        <w:widowControl w:val="0"/>
        <w:tabs>
          <w:tab w:val="left" w:pos="993"/>
          <w:tab w:val="left" w:pos="1276"/>
        </w:tabs>
        <w:autoSpaceDE w:val="0"/>
        <w:spacing w:before="120" w:after="120"/>
        <w:ind w:firstLine="709"/>
        <w:jc w:val="both"/>
        <w:rPr>
          <w:i/>
          <w:color w:val="FF0000"/>
        </w:rPr>
      </w:pPr>
      <w:r w:rsidRPr="00BB05D8">
        <w:t xml:space="preserve">IX - </w:t>
      </w:r>
      <w:r>
        <w:tab/>
      </w:r>
      <w:r w:rsidRPr="00BB05D8">
        <w:t xml:space="preserve">declaração do representante legal da </w:t>
      </w:r>
      <w:r>
        <w:t xml:space="preserve">OSC </w:t>
      </w:r>
      <w:r w:rsidRPr="00BB05D8">
        <w:t xml:space="preserve">com informação de que a organização e seus dirigentes não incorrem em quaisquer das vedações previstas no </w:t>
      </w:r>
      <w:hyperlink r:id="rId18" w:anchor="art39" w:history="1">
        <w:r w:rsidRPr="00BB05D8">
          <w:t>art. 39 da Lei nº 13.019, de 2014</w:t>
        </w:r>
      </w:hyperlink>
      <w:r w:rsidRPr="00BB05D8">
        <w:t xml:space="preserve">, as quais deverão estar descritas no documento, conforme modelo no </w:t>
      </w:r>
      <w:r w:rsidRPr="00A032EC">
        <w:t>Anexo V – Declaração da Não Ocorrência de Impedimentos;</w:t>
      </w:r>
    </w:p>
    <w:p w:rsidR="009B5AAC" w:rsidRPr="00A032EC" w:rsidRDefault="009B5AAC" w:rsidP="009B5AAC">
      <w:pPr>
        <w:tabs>
          <w:tab w:val="left" w:pos="1276"/>
        </w:tabs>
        <w:suppressAutoHyphens w:val="0"/>
        <w:spacing w:before="120" w:after="120"/>
        <w:ind w:firstLine="709"/>
        <w:jc w:val="both"/>
      </w:pPr>
      <w:r w:rsidRPr="00BB05D8">
        <w:t xml:space="preserve">X - </w:t>
      </w:r>
      <w:r>
        <w:tab/>
      </w:r>
      <w:r w:rsidRPr="00BB05D8">
        <w:t xml:space="preserve">declaração do representante legal da </w:t>
      </w:r>
      <w:r>
        <w:t xml:space="preserve">OSC </w:t>
      </w:r>
      <w:r w:rsidRPr="00BB05D8">
        <w:t>sobre a existência de instalações e outras condições materiais da organização ou sobre a previsão de contratar ou adquirir com recursos da parceria</w:t>
      </w:r>
      <w:r>
        <w:t xml:space="preserve">, conforme </w:t>
      </w:r>
      <w:r w:rsidRPr="00A032EC">
        <w:t xml:space="preserve">Anexo II – Declaração sobre Instalações e Condições Materiais; </w:t>
      </w:r>
    </w:p>
    <w:p w:rsidR="009B5AAC" w:rsidRPr="009D52AA" w:rsidRDefault="009B5AAC" w:rsidP="009B5AAC">
      <w:pPr>
        <w:tabs>
          <w:tab w:val="left" w:pos="1276"/>
        </w:tabs>
        <w:suppressAutoHyphens w:val="0"/>
        <w:spacing w:before="120" w:after="120"/>
        <w:ind w:firstLine="709"/>
        <w:jc w:val="both"/>
        <w:rPr>
          <w:bCs/>
        </w:rPr>
      </w:pPr>
      <w:r w:rsidRPr="004850AF">
        <w:t xml:space="preserve">XI- </w:t>
      </w:r>
      <w:r w:rsidRPr="004850AF">
        <w:tab/>
        <w:t xml:space="preserve">declaração do representante legal da OSC, </w:t>
      </w:r>
      <w:r w:rsidRPr="009D52AA">
        <w:t>conforme Anexo III – Declaração e Relação dos Dirigentes da Entidade;</w:t>
      </w:r>
      <w:r w:rsidRPr="009D52AA">
        <w:rPr>
          <w:bCs/>
        </w:rPr>
        <w:t xml:space="preserve"> </w:t>
      </w:r>
      <w:proofErr w:type="gramStart"/>
      <w:r w:rsidRPr="009D52AA">
        <w:rPr>
          <w:bCs/>
        </w:rPr>
        <w:t>e</w:t>
      </w:r>
      <w:proofErr w:type="gramEnd"/>
    </w:p>
    <w:p w:rsidR="009B5AAC" w:rsidRDefault="009B5AAC" w:rsidP="009B5AAC">
      <w:pPr>
        <w:suppressAutoHyphens w:val="0"/>
        <w:spacing w:before="120" w:after="120"/>
        <w:jc w:val="both"/>
        <w:rPr>
          <w:b/>
        </w:rPr>
      </w:pPr>
    </w:p>
    <w:p w:rsidR="009B5AAC" w:rsidRPr="00BB05D8" w:rsidRDefault="009B5AAC" w:rsidP="009B5AAC">
      <w:pPr>
        <w:suppressAutoHyphens w:val="0"/>
        <w:spacing w:before="120" w:after="120"/>
        <w:jc w:val="both"/>
      </w:pPr>
      <w:r w:rsidRPr="00BB05D8">
        <w:rPr>
          <w:b/>
        </w:rPr>
        <w:t>8.2.5.</w:t>
      </w:r>
      <w:r w:rsidRPr="00BB05D8">
        <w:t xml:space="preserve"> Serão consideradas regulares as certidões positivas com efeito de negativas, no caso das certidões </w:t>
      </w:r>
      <w:r>
        <w:t xml:space="preserve">previstas nos incisos </w:t>
      </w:r>
      <w:r w:rsidRPr="00BB05D8">
        <w:t xml:space="preserve">IV, V e VI </w:t>
      </w:r>
      <w:r>
        <w:t>logo acima</w:t>
      </w:r>
      <w:r w:rsidRPr="00BB05D8">
        <w:t>.</w:t>
      </w:r>
    </w:p>
    <w:p w:rsidR="009B5AAC" w:rsidRPr="00BB05D8" w:rsidRDefault="009B5AAC" w:rsidP="009B5AAC">
      <w:pPr>
        <w:suppressAutoHyphens w:val="0"/>
        <w:spacing w:before="120" w:after="120"/>
        <w:jc w:val="both"/>
      </w:pPr>
      <w:r w:rsidRPr="00BB05D8">
        <w:rPr>
          <w:b/>
        </w:rPr>
        <w:lastRenderedPageBreak/>
        <w:t>8.2.</w:t>
      </w:r>
      <w:r w:rsidR="00E701C9">
        <w:rPr>
          <w:b/>
        </w:rPr>
        <w:t>6</w:t>
      </w:r>
      <w:r w:rsidRPr="00BB05D8">
        <w:rPr>
          <w:b/>
        </w:rPr>
        <w:t>.</w:t>
      </w:r>
      <w:r w:rsidRPr="00BB05D8">
        <w:t xml:space="preserve"> As </w:t>
      </w:r>
      <w:proofErr w:type="spellStart"/>
      <w:r>
        <w:t>OSCs</w:t>
      </w:r>
      <w:proofErr w:type="spellEnd"/>
      <w:r>
        <w:t xml:space="preserve"> </w:t>
      </w:r>
      <w:r w:rsidRPr="00BB05D8">
        <w:t>ficarão dispensadas de reapresentar as certidões</w:t>
      </w:r>
      <w:r>
        <w:t xml:space="preserve"> previstas nos incisos </w:t>
      </w:r>
      <w:r w:rsidRPr="00BB05D8">
        <w:t xml:space="preserve">IV, V e VI </w:t>
      </w:r>
      <w:r>
        <w:t xml:space="preserve">logo acima </w:t>
      </w:r>
      <w:r w:rsidRPr="00BB05D8">
        <w:t>que estiverem vencidas no momento da análise, desde que estejam disponíveis eletronicamente. </w:t>
      </w:r>
    </w:p>
    <w:p w:rsidR="0045317C" w:rsidRDefault="0045317C" w:rsidP="009B5AAC">
      <w:pPr>
        <w:widowControl w:val="0"/>
        <w:autoSpaceDE w:val="0"/>
        <w:spacing w:before="120" w:after="120"/>
        <w:jc w:val="both"/>
        <w:rPr>
          <w:b/>
        </w:rPr>
      </w:pPr>
    </w:p>
    <w:p w:rsidR="009B5AAC" w:rsidRPr="00BB05D8" w:rsidRDefault="009B5AAC" w:rsidP="009B5AAC">
      <w:pPr>
        <w:widowControl w:val="0"/>
        <w:autoSpaceDE w:val="0"/>
        <w:spacing w:before="120" w:after="120"/>
        <w:jc w:val="both"/>
      </w:pPr>
      <w:r w:rsidRPr="00BB05D8">
        <w:rPr>
          <w:b/>
        </w:rPr>
        <w:t>8.2.</w:t>
      </w:r>
      <w:r w:rsidR="00C60F34">
        <w:rPr>
          <w:b/>
        </w:rPr>
        <w:t>9</w:t>
      </w:r>
      <w:r w:rsidRPr="00BB05D8">
        <w:rPr>
          <w:b/>
        </w:rPr>
        <w:t>.</w:t>
      </w:r>
      <w:r w:rsidRPr="00BB05D8">
        <w:tab/>
        <w:t xml:space="preserve">O plano de trabalho e os documentos comprobatórios do cumprimento dos requisitos impostos nesta Etapa serão apresentados pela OSC no endereço informado no </w:t>
      </w:r>
      <w:r w:rsidRPr="00E701C9">
        <w:t>item 7.4.2 deste Edital.</w:t>
      </w:r>
    </w:p>
    <w:p w:rsidR="0025216A" w:rsidRPr="003F2AB4" w:rsidRDefault="0025216A" w:rsidP="0025216A">
      <w:pPr>
        <w:widowControl w:val="0"/>
        <w:autoSpaceDE w:val="0"/>
        <w:spacing w:before="120" w:after="120"/>
        <w:jc w:val="both"/>
      </w:pPr>
    </w:p>
    <w:p w:rsidR="0092561A" w:rsidRPr="003F2AB4" w:rsidRDefault="0092561A" w:rsidP="0092561A">
      <w:pPr>
        <w:tabs>
          <w:tab w:val="left" w:pos="709"/>
        </w:tabs>
        <w:suppressAutoHyphens w:val="0"/>
        <w:spacing w:before="120" w:after="120"/>
        <w:jc w:val="both"/>
      </w:pPr>
      <w:r w:rsidRPr="006D3725">
        <w:rPr>
          <w:b/>
        </w:rPr>
        <w:t xml:space="preserve">8.3. </w:t>
      </w:r>
      <w:r w:rsidRPr="006D3725">
        <w:rPr>
          <w:b/>
        </w:rPr>
        <w:tab/>
        <w:t xml:space="preserve">Etapa </w:t>
      </w:r>
      <w:proofErr w:type="gramStart"/>
      <w:r w:rsidRPr="006D3725">
        <w:rPr>
          <w:b/>
        </w:rPr>
        <w:t>2</w:t>
      </w:r>
      <w:proofErr w:type="gramEnd"/>
      <w:r w:rsidRPr="006D3725">
        <w:rPr>
          <w:b/>
        </w:rPr>
        <w:t xml:space="preserve">: </w:t>
      </w:r>
      <w:r w:rsidRPr="0053220F">
        <w:rPr>
          <w:rFonts w:eastAsia="Calibri"/>
          <w:b/>
          <w:lang w:eastAsia="en-US"/>
        </w:rPr>
        <w:t xml:space="preserve">Verificação do cumprimento dos requisitos </w:t>
      </w:r>
      <w:r w:rsidRPr="0053220F">
        <w:rPr>
          <w:b/>
          <w:color w:val="000000"/>
          <w:lang w:eastAsia="pt-BR"/>
        </w:rPr>
        <w:t>para celebração da parceria e de que não incorre nos impedimentos (vedações) legais</w:t>
      </w:r>
      <w:r w:rsidRPr="0053220F">
        <w:rPr>
          <w:b/>
        </w:rPr>
        <w:t xml:space="preserve">. </w:t>
      </w:r>
      <w:r w:rsidRPr="0053220F">
        <w:rPr>
          <w:rFonts w:eastAsia="Calibri"/>
          <w:b/>
          <w:lang w:eastAsia="en-US"/>
        </w:rPr>
        <w:t xml:space="preserve">Análise do plano de </w:t>
      </w:r>
      <w:proofErr w:type="spellStart"/>
      <w:proofErr w:type="gramStart"/>
      <w:r w:rsidRPr="0053220F">
        <w:rPr>
          <w:rFonts w:eastAsia="Calibri"/>
          <w:b/>
          <w:lang w:eastAsia="en-US"/>
        </w:rPr>
        <w:t>trabalho</w:t>
      </w:r>
      <w:r w:rsidRPr="0053220F">
        <w:rPr>
          <w:b/>
        </w:rPr>
        <w:t>.</w:t>
      </w:r>
      <w:proofErr w:type="gramEnd"/>
      <w:r w:rsidRPr="006D3725">
        <w:t>Esta</w:t>
      </w:r>
      <w:proofErr w:type="spellEnd"/>
      <w:r w:rsidRPr="006D3725">
        <w:t xml:space="preserve"> etapa consiste no exame formal, a ser realizado pela administração pública, do atendimento, </w:t>
      </w:r>
      <w:r w:rsidRPr="006D3725">
        <w:rPr>
          <w:color w:val="000000"/>
        </w:rPr>
        <w:t>pela OSC selecionada, dos</w:t>
      </w:r>
      <w:r w:rsidR="00E701C9">
        <w:rPr>
          <w:color w:val="000000"/>
        </w:rPr>
        <w:t xml:space="preserve"> </w:t>
      </w:r>
      <w:r w:rsidRPr="003F2AB4">
        <w:t>requisitos para a celebração da parceria</w:t>
      </w:r>
      <w:r>
        <w:t xml:space="preserve">, de que não incorre nos impedimentos legais </w:t>
      </w:r>
      <w:r w:rsidRPr="003F2AB4">
        <w:t xml:space="preserve">e cumprimento de </w:t>
      </w:r>
      <w:r w:rsidRPr="00D55DFB">
        <w:t xml:space="preserve">demais exigências </w:t>
      </w:r>
      <w:r>
        <w:t>descritas na Etapa anterior</w:t>
      </w:r>
      <w:r w:rsidRPr="00D55DFB">
        <w:t>. Esta</w:t>
      </w:r>
      <w:r>
        <w:t xml:space="preserve"> Etapa </w:t>
      </w:r>
      <w:proofErr w:type="gramStart"/>
      <w:r>
        <w:t>2</w:t>
      </w:r>
      <w:proofErr w:type="gramEnd"/>
      <w:r>
        <w:t xml:space="preserve"> engloba, ainda, a análise do plano de trabalho.</w:t>
      </w:r>
    </w:p>
    <w:p w:rsidR="0092561A" w:rsidRPr="00946480" w:rsidRDefault="0092561A" w:rsidP="0092561A">
      <w:pPr>
        <w:widowControl w:val="0"/>
        <w:tabs>
          <w:tab w:val="left" w:pos="567"/>
        </w:tabs>
        <w:autoSpaceDE w:val="0"/>
        <w:spacing w:before="120" w:after="120"/>
        <w:jc w:val="both"/>
      </w:pPr>
      <w:r w:rsidRPr="00946480">
        <w:rPr>
          <w:b/>
        </w:rPr>
        <w:t>8.3.1.</w:t>
      </w:r>
      <w:r w:rsidRPr="00946480">
        <w:t xml:space="preserve"> No momento da verificação do cumprimento dos requisitos para a celebração de parcerias, a administração pública deverá consultar o Cadastro de Entidades Privadas Sem Fins </w:t>
      </w:r>
      <w:proofErr w:type="gramStart"/>
      <w:r w:rsidRPr="00946480">
        <w:t>Lucrativos Impedidas</w:t>
      </w:r>
      <w:proofErr w:type="gramEnd"/>
      <w:r w:rsidRPr="00946480">
        <w:t xml:space="preserve"> </w:t>
      </w:r>
      <w:r w:rsidR="002F52B1">
        <w:t>– C</w:t>
      </w:r>
      <w:r>
        <w:t>EPIM</w:t>
      </w:r>
      <w:r w:rsidRPr="00946480">
        <w:t>, o S</w:t>
      </w:r>
      <w:r>
        <w:t>ICONV</w:t>
      </w:r>
      <w:r w:rsidRPr="00946480">
        <w:t xml:space="preserve">, </w:t>
      </w:r>
      <w:r>
        <w:t xml:space="preserve">o </w:t>
      </w:r>
      <w:r w:rsidRPr="00946480">
        <w:t xml:space="preserve">Sistema de Cadastramento Unificado de Fornecedores </w:t>
      </w:r>
      <w:r w:rsidR="002F52B1">
        <w:t>–</w:t>
      </w:r>
      <w:r w:rsidRPr="00946480">
        <w:t xml:space="preserve"> S</w:t>
      </w:r>
      <w:r>
        <w:t>ICAF</w:t>
      </w:r>
      <w:r w:rsidR="002F52B1">
        <w:t xml:space="preserve">, </w:t>
      </w:r>
      <w:r w:rsidRPr="00946480">
        <w:t xml:space="preserve">o Cadastro Informativo de Créditos não Quitados do Setor Público Federal </w:t>
      </w:r>
      <w:r w:rsidR="002F52B1">
        <w:t>– C</w:t>
      </w:r>
      <w:r>
        <w:t>ADIN</w:t>
      </w:r>
      <w:r w:rsidR="002F52B1">
        <w:t xml:space="preserve">, </w:t>
      </w:r>
      <w:r w:rsidR="002F52B1" w:rsidRPr="00592155">
        <w:t xml:space="preserve">o </w:t>
      </w:r>
      <w:r w:rsidR="00592155" w:rsidRPr="00592155">
        <w:t>Cadastro Nacional de Empresas Inidôneas e Suspensas – CE</w:t>
      </w:r>
      <w:r w:rsidR="002F52B1" w:rsidRPr="00592155">
        <w:t xml:space="preserve">IS, o </w:t>
      </w:r>
      <w:r w:rsidR="00592155" w:rsidRPr="00592155">
        <w:t>Cadastro Integrado de Condenações por Ilícitos Administrativos – C</w:t>
      </w:r>
      <w:r w:rsidR="002F52B1" w:rsidRPr="00592155">
        <w:t xml:space="preserve">ADICON e o </w:t>
      </w:r>
      <w:r w:rsidR="00592155" w:rsidRPr="00592155">
        <w:t>Cadastro Nacional de Condenações Cíveis por Ato de Improbidade Administrativa e Inelegibilidade do Conselho Nacional de Justiça</w:t>
      </w:r>
      <w:r w:rsidR="0051051C">
        <w:t xml:space="preserve"> – CNJ</w:t>
      </w:r>
      <w:r w:rsidR="002F52B1">
        <w:t xml:space="preserve">, </w:t>
      </w:r>
      <w:r w:rsidRPr="00946480">
        <w:t>para verificar se há informação sobre ocorrência impeditiva à referida celebração. </w:t>
      </w:r>
    </w:p>
    <w:p w:rsidR="0092561A" w:rsidRPr="004D58E4" w:rsidRDefault="0092561A" w:rsidP="0092561A">
      <w:pPr>
        <w:widowControl w:val="0"/>
        <w:tabs>
          <w:tab w:val="left" w:pos="567"/>
        </w:tabs>
        <w:autoSpaceDE w:val="0"/>
        <w:spacing w:before="120" w:after="120"/>
        <w:jc w:val="both"/>
        <w:rPr>
          <w:b/>
          <w:bCs/>
        </w:rPr>
      </w:pPr>
      <w:r w:rsidRPr="004D58E4">
        <w:rPr>
          <w:b/>
          <w:color w:val="000000"/>
          <w:lang w:eastAsia="pt-BR"/>
        </w:rPr>
        <w:t>8.3.2</w:t>
      </w:r>
      <w:r w:rsidRPr="00F044BE">
        <w:rPr>
          <w:b/>
          <w:color w:val="000000"/>
          <w:lang w:eastAsia="pt-BR"/>
        </w:rPr>
        <w:t>.</w:t>
      </w:r>
      <w:r w:rsidRPr="00F044BE">
        <w:rPr>
          <w:color w:val="000000"/>
          <w:lang w:eastAsia="pt-BR"/>
        </w:rPr>
        <w:t xml:space="preserve"> A</w:t>
      </w:r>
      <w:r w:rsidRPr="00F044BE">
        <w:rPr>
          <w:bCs/>
        </w:rPr>
        <w:t xml:space="preserve"> administração pública examinará o plano de trabalho apresentado pela OSC selecionada ou, se for o caso, pela OSC </w:t>
      </w:r>
      <w:r w:rsidRPr="00F044BE">
        <w:rPr>
          <w:color w:val="000000"/>
        </w:rPr>
        <w:t>imediatamente mais bem classificada</w:t>
      </w:r>
      <w:r w:rsidRPr="00F044BE">
        <w:rPr>
          <w:bCs/>
        </w:rPr>
        <w:t xml:space="preserve"> que tenha sido convocada. </w:t>
      </w:r>
    </w:p>
    <w:p w:rsidR="0092561A" w:rsidRDefault="0092561A" w:rsidP="0092561A">
      <w:pPr>
        <w:widowControl w:val="0"/>
        <w:autoSpaceDE w:val="0"/>
        <w:spacing w:before="120" w:after="120"/>
        <w:jc w:val="both"/>
        <w:rPr>
          <w:color w:val="000000"/>
        </w:rPr>
      </w:pPr>
      <w:proofErr w:type="gramStart"/>
      <w:r w:rsidRPr="004D58E4">
        <w:rPr>
          <w:b/>
        </w:rPr>
        <w:t>8.3.3.</w:t>
      </w:r>
      <w:proofErr w:type="gramEnd"/>
      <w:r w:rsidRPr="004D58E4">
        <w:rPr>
          <w:color w:val="000000"/>
        </w:rPr>
        <w:t>Somente será aprovado o plano de trabalho que estiver de acordo com as informações já apresentadas na proposta apresentada pela OSC, observados os termos e as condições constantes neste Edital e em seus anexos</w:t>
      </w:r>
      <w:r w:rsidR="00E701C9">
        <w:rPr>
          <w:color w:val="000000"/>
        </w:rPr>
        <w:t xml:space="preserve">. </w:t>
      </w:r>
      <w:r w:rsidRPr="004D58E4">
        <w:rPr>
          <w:color w:val="000000"/>
        </w:rPr>
        <w:t xml:space="preserve"> Para tanto, a administração poderá solicitar a realização de ajustes no plano de trabalho</w:t>
      </w:r>
      <w:r w:rsidR="00E701C9">
        <w:rPr>
          <w:color w:val="000000"/>
        </w:rPr>
        <w:t>, desde que não desfigurem seu objeto</w:t>
      </w:r>
      <w:r w:rsidRPr="004D58E4">
        <w:rPr>
          <w:color w:val="000000"/>
        </w:rPr>
        <w:t xml:space="preserve">. </w:t>
      </w:r>
    </w:p>
    <w:p w:rsidR="004A4887" w:rsidRDefault="004A4887" w:rsidP="004A4887">
      <w:pPr>
        <w:widowControl w:val="0"/>
        <w:tabs>
          <w:tab w:val="left" w:pos="709"/>
        </w:tabs>
        <w:autoSpaceDE w:val="0"/>
        <w:spacing w:before="120" w:after="120"/>
        <w:jc w:val="both"/>
        <w:rPr>
          <w:color w:val="000000"/>
        </w:rPr>
      </w:pPr>
      <w:r w:rsidRPr="00C7767D">
        <w:rPr>
          <w:b/>
          <w:color w:val="000000"/>
        </w:rPr>
        <w:t>8.3.4.</w:t>
      </w:r>
      <w:r>
        <w:rPr>
          <w:color w:val="000000"/>
        </w:rPr>
        <w:tab/>
        <w:t xml:space="preserve">Nos termos do §1º do art. 28 da Lei nº 13.019, de 2014, na hipótese de a OSC selecionada não atender aos requisitos previstos na Etapa </w:t>
      </w:r>
      <w:proofErr w:type="gramStart"/>
      <w:r>
        <w:rPr>
          <w:color w:val="000000"/>
        </w:rPr>
        <w:t>1</w:t>
      </w:r>
      <w:proofErr w:type="gramEnd"/>
      <w:r>
        <w:rPr>
          <w:color w:val="000000"/>
        </w:rPr>
        <w:t xml:space="preserve"> da fase de celebração, incluindo os exigidos nos </w:t>
      </w:r>
      <w:proofErr w:type="spellStart"/>
      <w:r>
        <w:rPr>
          <w:color w:val="000000"/>
        </w:rPr>
        <w:t>arts</w:t>
      </w:r>
      <w:proofErr w:type="spellEnd"/>
      <w:r>
        <w:rPr>
          <w:color w:val="000000"/>
        </w:rPr>
        <w:t xml:space="preserve">. 33 e 34 da referida Lei, aquela imediatamente mais bem classificada </w:t>
      </w:r>
      <w:proofErr w:type="gramStart"/>
      <w:r>
        <w:rPr>
          <w:color w:val="000000"/>
        </w:rPr>
        <w:t>poderá ser</w:t>
      </w:r>
      <w:proofErr w:type="gramEnd"/>
      <w:r>
        <w:rPr>
          <w:color w:val="000000"/>
        </w:rPr>
        <w:t xml:space="preserve"> convidada a aceitar a celebração de parceria nos termos da proposta por ela apresentada.</w:t>
      </w:r>
    </w:p>
    <w:p w:rsidR="004A4887" w:rsidRPr="004D58E4" w:rsidRDefault="004A4887" w:rsidP="004A4887">
      <w:pPr>
        <w:widowControl w:val="0"/>
        <w:tabs>
          <w:tab w:val="left" w:pos="709"/>
        </w:tabs>
        <w:autoSpaceDE w:val="0"/>
        <w:spacing w:before="120" w:after="120"/>
        <w:jc w:val="both"/>
        <w:rPr>
          <w:b/>
          <w:color w:val="000000"/>
        </w:rPr>
      </w:pPr>
      <w:r w:rsidRPr="00C5768A">
        <w:rPr>
          <w:b/>
          <w:color w:val="000000"/>
        </w:rPr>
        <w:t>8.3.5.</w:t>
      </w:r>
      <w:r>
        <w:rPr>
          <w:color w:val="000000"/>
        </w:rPr>
        <w:tab/>
        <w:t xml:space="preserve">Em conformidade com o §2º do art. 28 da Lei nº 13.019, de 2014, caso a OSC convidada aceite celebrar a parceria, ela será convocada na forma da Etapa </w:t>
      </w:r>
      <w:proofErr w:type="gramStart"/>
      <w:r>
        <w:rPr>
          <w:color w:val="000000"/>
        </w:rPr>
        <w:t>1</w:t>
      </w:r>
      <w:proofErr w:type="gramEnd"/>
      <w:r>
        <w:rPr>
          <w:color w:val="000000"/>
        </w:rPr>
        <w:t xml:space="preserve"> da fase de celebração e, em seguida, proceder-se-á à verificação dos documentos na forma desta Etapa </w:t>
      </w:r>
      <w:r>
        <w:rPr>
          <w:color w:val="000000"/>
        </w:rPr>
        <w:lastRenderedPageBreak/>
        <w:t>2. Esse procedimento poderá ser repetido, sucessivamente, obedecida a ordem de classificação.</w:t>
      </w:r>
    </w:p>
    <w:p w:rsidR="0092561A" w:rsidRPr="006D3725" w:rsidRDefault="0092561A" w:rsidP="0092561A">
      <w:pPr>
        <w:widowControl w:val="0"/>
        <w:autoSpaceDE w:val="0"/>
        <w:spacing w:before="120" w:after="120"/>
        <w:jc w:val="both"/>
        <w:rPr>
          <w:b/>
        </w:rPr>
      </w:pPr>
    </w:p>
    <w:p w:rsidR="00E91076" w:rsidRPr="006D3725" w:rsidRDefault="00E91076" w:rsidP="00E91076">
      <w:pPr>
        <w:widowControl w:val="0"/>
        <w:tabs>
          <w:tab w:val="left" w:pos="709"/>
        </w:tabs>
        <w:autoSpaceDE w:val="0"/>
        <w:spacing w:before="120" w:after="120"/>
        <w:jc w:val="both"/>
        <w:rPr>
          <w:b/>
        </w:rPr>
      </w:pPr>
      <w:r>
        <w:rPr>
          <w:b/>
        </w:rPr>
        <w:t>8.4.</w:t>
      </w:r>
      <w:r>
        <w:rPr>
          <w:b/>
        </w:rPr>
        <w:tab/>
      </w:r>
      <w:r w:rsidRPr="00502243">
        <w:rPr>
          <w:b/>
        </w:rPr>
        <w:t xml:space="preserve">Etapa </w:t>
      </w:r>
      <w:proofErr w:type="gramStart"/>
      <w:r w:rsidRPr="00502243">
        <w:rPr>
          <w:b/>
        </w:rPr>
        <w:t>3</w:t>
      </w:r>
      <w:proofErr w:type="gramEnd"/>
      <w:r>
        <w:rPr>
          <w:b/>
        </w:rPr>
        <w:t>:</w:t>
      </w:r>
      <w:r w:rsidRPr="00502243">
        <w:rPr>
          <w:b/>
        </w:rPr>
        <w:t xml:space="preserve"> Ajustes no plano de trabalho e regularização de documentação, se necessário.</w:t>
      </w:r>
    </w:p>
    <w:p w:rsidR="00E91076" w:rsidRPr="001878C3" w:rsidRDefault="00E91076" w:rsidP="00E91076">
      <w:pPr>
        <w:widowControl w:val="0"/>
        <w:autoSpaceDE w:val="0"/>
        <w:spacing w:before="120" w:after="120"/>
        <w:jc w:val="both"/>
      </w:pPr>
      <w:r w:rsidRPr="001878C3">
        <w:rPr>
          <w:b/>
          <w:color w:val="000000"/>
        </w:rPr>
        <w:t>8.4.1.</w:t>
      </w:r>
      <w:r>
        <w:rPr>
          <w:color w:val="000000"/>
        </w:rPr>
        <w:tab/>
      </w:r>
      <w:r w:rsidRPr="001878C3">
        <w:rPr>
          <w:color w:val="000000"/>
        </w:rPr>
        <w:t>Caso se verifique irregularidade formal nos documentos apresentados</w:t>
      </w:r>
      <w:r w:rsidRPr="001878C3">
        <w:t xml:space="preserve"> ou constatado evento que impeça a celebração</w:t>
      </w:r>
      <w:r w:rsidRPr="001878C3">
        <w:rPr>
          <w:color w:val="000000"/>
        </w:rPr>
        <w:t xml:space="preserve">, a </w:t>
      </w:r>
      <w:r>
        <w:rPr>
          <w:color w:val="000000"/>
        </w:rPr>
        <w:t xml:space="preserve">OSC </w:t>
      </w:r>
      <w:r w:rsidRPr="001878C3">
        <w:rPr>
          <w:color w:val="000000"/>
        </w:rPr>
        <w:t xml:space="preserve">será </w:t>
      </w:r>
      <w:r w:rsidRPr="001878C3">
        <w:t>comunicada do fato e instada a regular</w:t>
      </w:r>
      <w:r w:rsidR="00E701C9">
        <w:t>izar sua situação, no prazo de 0</w:t>
      </w:r>
      <w:r w:rsidRPr="001878C3">
        <w:t>5 (</w:t>
      </w:r>
      <w:r w:rsidR="00E701C9">
        <w:t>cinco)</w:t>
      </w:r>
      <w:r w:rsidRPr="001878C3">
        <w:t xml:space="preserve"> dias corridos</w:t>
      </w:r>
      <w:r w:rsidR="00E701C9">
        <w:t xml:space="preserve"> úteis</w:t>
      </w:r>
      <w:r w:rsidRPr="001878C3">
        <w:rPr>
          <w:color w:val="000000"/>
        </w:rPr>
        <w:t xml:space="preserve">, </w:t>
      </w:r>
      <w:proofErr w:type="gramStart"/>
      <w:r w:rsidRPr="001878C3">
        <w:rPr>
          <w:color w:val="000000"/>
        </w:rPr>
        <w:t>sob pena</w:t>
      </w:r>
      <w:proofErr w:type="gramEnd"/>
      <w:r w:rsidRPr="001878C3">
        <w:rPr>
          <w:color w:val="000000"/>
        </w:rPr>
        <w:t xml:space="preserve"> de não celebração da parceria.</w:t>
      </w:r>
    </w:p>
    <w:p w:rsidR="00E91076" w:rsidRDefault="00E91076" w:rsidP="00E91076">
      <w:pPr>
        <w:widowControl w:val="0"/>
        <w:tabs>
          <w:tab w:val="left" w:pos="658"/>
        </w:tabs>
        <w:autoSpaceDE w:val="0"/>
        <w:spacing w:before="120" w:after="120"/>
        <w:jc w:val="both"/>
        <w:rPr>
          <w:b/>
        </w:rPr>
      </w:pPr>
      <w:r w:rsidRPr="004D58E4">
        <w:rPr>
          <w:b/>
          <w:color w:val="000000"/>
        </w:rPr>
        <w:t>8.4.2.</w:t>
      </w:r>
      <w:r>
        <w:rPr>
          <w:color w:val="000000"/>
        </w:rPr>
        <w:tab/>
      </w:r>
      <w:r w:rsidRPr="004D58E4">
        <w:rPr>
          <w:color w:val="000000"/>
        </w:rPr>
        <w:t xml:space="preserve">Caso </w:t>
      </w:r>
      <w:r>
        <w:rPr>
          <w:color w:val="000000"/>
        </w:rPr>
        <w:t xml:space="preserve">seja constatada necessidade de adequação no plano de trabalho enviado pela OSC, </w:t>
      </w:r>
      <w:proofErr w:type="gramStart"/>
      <w:r>
        <w:rPr>
          <w:color w:val="000000"/>
        </w:rPr>
        <w:t>a</w:t>
      </w:r>
      <w:proofErr w:type="gramEnd"/>
      <w:r>
        <w:rPr>
          <w:color w:val="000000"/>
        </w:rPr>
        <w:t xml:space="preserve"> administração pública solicitará</w:t>
      </w:r>
      <w:r w:rsidRPr="004D58E4">
        <w:rPr>
          <w:color w:val="000000"/>
        </w:rPr>
        <w:t xml:space="preserve"> a realização de ajustes</w:t>
      </w:r>
      <w:r>
        <w:rPr>
          <w:color w:val="000000"/>
        </w:rPr>
        <w:t xml:space="preserve"> e</w:t>
      </w:r>
      <w:r w:rsidRPr="004D58E4">
        <w:rPr>
          <w:color w:val="000000"/>
        </w:rPr>
        <w:t xml:space="preserve"> a OSC deverá fazê-lo em até </w:t>
      </w:r>
      <w:r w:rsidR="00E701C9">
        <w:rPr>
          <w:color w:val="000000"/>
        </w:rPr>
        <w:t xml:space="preserve">05 </w:t>
      </w:r>
      <w:r w:rsidRPr="004D58E4">
        <w:rPr>
          <w:color w:val="000000"/>
        </w:rPr>
        <w:t>(</w:t>
      </w:r>
      <w:r w:rsidR="00E701C9">
        <w:rPr>
          <w:color w:val="000000"/>
        </w:rPr>
        <w:t>cinco</w:t>
      </w:r>
      <w:r w:rsidRPr="004D58E4">
        <w:rPr>
          <w:color w:val="000000"/>
        </w:rPr>
        <w:t>) dias corridos, contado</w:t>
      </w:r>
      <w:r>
        <w:rPr>
          <w:color w:val="000000"/>
        </w:rPr>
        <w:t>s</w:t>
      </w:r>
      <w:r w:rsidRPr="004D58E4">
        <w:rPr>
          <w:color w:val="000000"/>
        </w:rPr>
        <w:t xml:space="preserve"> da data de recebimento da solicitação apresentada.</w:t>
      </w:r>
    </w:p>
    <w:p w:rsidR="003A1FE5" w:rsidRDefault="003A1FE5" w:rsidP="0025216A">
      <w:pPr>
        <w:widowControl w:val="0"/>
        <w:autoSpaceDE w:val="0"/>
        <w:spacing w:before="120" w:after="120"/>
        <w:jc w:val="both"/>
        <w:rPr>
          <w:rFonts w:ascii="Calibri" w:eastAsia="Calibri" w:hAnsi="Calibri"/>
          <w:b/>
          <w:sz w:val="22"/>
          <w:szCs w:val="22"/>
          <w:highlight w:val="yellow"/>
          <w:lang w:eastAsia="en-US"/>
        </w:rPr>
      </w:pPr>
    </w:p>
    <w:p w:rsidR="00E91076" w:rsidRPr="00502243" w:rsidRDefault="00E91076" w:rsidP="00E91076">
      <w:pPr>
        <w:widowControl w:val="0"/>
        <w:tabs>
          <w:tab w:val="left" w:pos="709"/>
        </w:tabs>
        <w:autoSpaceDE w:val="0"/>
        <w:spacing w:before="120" w:after="120"/>
        <w:jc w:val="both"/>
        <w:rPr>
          <w:b/>
        </w:rPr>
      </w:pPr>
      <w:r w:rsidRPr="00502243">
        <w:rPr>
          <w:b/>
        </w:rPr>
        <w:t xml:space="preserve">8.5. </w:t>
      </w:r>
      <w:r>
        <w:rPr>
          <w:b/>
        </w:rPr>
        <w:tab/>
      </w:r>
      <w:r w:rsidRPr="00502243">
        <w:rPr>
          <w:b/>
        </w:rPr>
        <w:t xml:space="preserve">Etapa </w:t>
      </w:r>
      <w:proofErr w:type="gramStart"/>
      <w:r w:rsidRPr="00502243">
        <w:rPr>
          <w:b/>
        </w:rPr>
        <w:t>4</w:t>
      </w:r>
      <w:proofErr w:type="gramEnd"/>
      <w:r>
        <w:rPr>
          <w:b/>
        </w:rPr>
        <w:t xml:space="preserve">: </w:t>
      </w:r>
      <w:r w:rsidRPr="00502243">
        <w:rPr>
          <w:b/>
        </w:rPr>
        <w:t xml:space="preserve">Parecer de órgão técnico e assinatura do </w:t>
      </w:r>
      <w:r>
        <w:rPr>
          <w:b/>
        </w:rPr>
        <w:t>termo de colaboração</w:t>
      </w:r>
      <w:r w:rsidRPr="00502243">
        <w:rPr>
          <w:b/>
        </w:rPr>
        <w:t>.</w:t>
      </w:r>
    </w:p>
    <w:p w:rsidR="00E91076" w:rsidRPr="00E17D24" w:rsidRDefault="00E91076" w:rsidP="00E91076">
      <w:pPr>
        <w:widowControl w:val="0"/>
        <w:tabs>
          <w:tab w:val="left" w:pos="709"/>
        </w:tabs>
        <w:autoSpaceDE w:val="0"/>
        <w:spacing w:before="120" w:after="120"/>
        <w:jc w:val="both"/>
        <w:rPr>
          <w:b/>
        </w:rPr>
      </w:pPr>
      <w:r>
        <w:rPr>
          <w:b/>
        </w:rPr>
        <w:t>8.5.1</w:t>
      </w:r>
      <w:r w:rsidRPr="003F2AB4">
        <w:rPr>
          <w:b/>
        </w:rPr>
        <w:t>.</w:t>
      </w:r>
      <w:r>
        <w:rPr>
          <w:b/>
        </w:rPr>
        <w:tab/>
      </w:r>
      <w:r w:rsidRPr="001878C3">
        <w:rPr>
          <w:color w:val="000000"/>
        </w:rPr>
        <w:t>A celebração do instrumento de parceria dependerá da adoção das providências impostas pela legislação regente, incluindo a aprovação do plano de trabalho, a emissão do</w:t>
      </w:r>
      <w:r w:rsidR="00E701C9">
        <w:rPr>
          <w:color w:val="000000"/>
        </w:rPr>
        <w:t xml:space="preserve"> parecer </w:t>
      </w:r>
      <w:proofErr w:type="gramStart"/>
      <w:r w:rsidR="00E701C9">
        <w:rPr>
          <w:color w:val="000000"/>
        </w:rPr>
        <w:t>técnico</w:t>
      </w:r>
      <w:r>
        <w:rPr>
          <w:color w:val="000000"/>
        </w:rPr>
        <w:t>,</w:t>
      </w:r>
      <w:r w:rsidR="00E701C9">
        <w:rPr>
          <w:color w:val="000000"/>
        </w:rPr>
        <w:t xml:space="preserve"> </w:t>
      </w:r>
      <w:r>
        <w:t xml:space="preserve">as designações do gestor da parceria e da Comissão de Monitoramento e Avaliação, </w:t>
      </w:r>
      <w:r>
        <w:rPr>
          <w:color w:val="000000"/>
        </w:rPr>
        <w:t>e de</w:t>
      </w:r>
      <w:r w:rsidRPr="001878C3">
        <w:rPr>
          <w:color w:val="000000"/>
        </w:rPr>
        <w:t xml:space="preserve"> prévia dotação orçamentária para execução da parceria</w:t>
      </w:r>
      <w:proofErr w:type="gramEnd"/>
      <w:r w:rsidRPr="001878C3">
        <w:rPr>
          <w:color w:val="000000"/>
        </w:rPr>
        <w:t>.</w:t>
      </w:r>
      <w:r>
        <w:tab/>
      </w:r>
    </w:p>
    <w:p w:rsidR="00E91076" w:rsidRPr="001976AA" w:rsidRDefault="00E91076" w:rsidP="00E91076">
      <w:pPr>
        <w:widowControl w:val="0"/>
        <w:tabs>
          <w:tab w:val="left" w:pos="709"/>
        </w:tabs>
        <w:autoSpaceDE w:val="0"/>
        <w:spacing w:before="120" w:after="120"/>
        <w:jc w:val="both"/>
        <w:rPr>
          <w:color w:val="000000"/>
          <w:highlight w:val="yellow"/>
          <w:lang w:eastAsia="pt-BR"/>
        </w:rPr>
      </w:pPr>
      <w:r>
        <w:rPr>
          <w:b/>
          <w:color w:val="000000"/>
          <w:lang w:eastAsia="pt-BR"/>
        </w:rPr>
        <w:t>8.5.2</w:t>
      </w:r>
      <w:r w:rsidRPr="00EF6652">
        <w:rPr>
          <w:b/>
          <w:color w:val="000000"/>
          <w:lang w:eastAsia="pt-BR"/>
        </w:rPr>
        <w:t>.</w:t>
      </w:r>
      <w:r>
        <w:rPr>
          <w:color w:val="000000"/>
          <w:lang w:eastAsia="pt-BR"/>
        </w:rPr>
        <w:tab/>
      </w:r>
      <w:r w:rsidRPr="001878C3">
        <w:rPr>
          <w:color w:val="000000"/>
        </w:rPr>
        <w:t xml:space="preserve">A aprovação do plano de trabalho não gerará direito à celebração da parceria </w:t>
      </w:r>
      <w:r w:rsidRPr="001878C3">
        <w:t>(art. 25, §5º, do Decreto nº 8.726, de 2016)</w:t>
      </w:r>
      <w:r w:rsidRPr="001878C3">
        <w:rPr>
          <w:color w:val="000000"/>
        </w:rPr>
        <w:t>.</w:t>
      </w:r>
    </w:p>
    <w:p w:rsidR="00E91076" w:rsidRDefault="00E91076" w:rsidP="00E91076">
      <w:pPr>
        <w:widowControl w:val="0"/>
        <w:tabs>
          <w:tab w:val="left" w:pos="709"/>
        </w:tabs>
        <w:autoSpaceDE w:val="0"/>
        <w:spacing w:before="120" w:after="120"/>
        <w:jc w:val="both"/>
        <w:rPr>
          <w:b/>
        </w:rPr>
      </w:pPr>
      <w:r>
        <w:rPr>
          <w:b/>
          <w:color w:val="000000"/>
        </w:rPr>
        <w:t>8</w:t>
      </w:r>
      <w:r w:rsidRPr="001878C3">
        <w:rPr>
          <w:b/>
          <w:color w:val="000000"/>
        </w:rPr>
        <w:t>.</w:t>
      </w:r>
      <w:r>
        <w:rPr>
          <w:b/>
          <w:color w:val="000000"/>
        </w:rPr>
        <w:t>5</w:t>
      </w:r>
      <w:r w:rsidRPr="001878C3">
        <w:rPr>
          <w:b/>
          <w:color w:val="000000"/>
        </w:rPr>
        <w:t>.</w:t>
      </w:r>
      <w:r>
        <w:rPr>
          <w:b/>
          <w:color w:val="000000"/>
        </w:rPr>
        <w:t>3</w:t>
      </w:r>
      <w:r w:rsidRPr="001878C3">
        <w:rPr>
          <w:b/>
          <w:color w:val="000000"/>
        </w:rPr>
        <w:t>.</w:t>
      </w:r>
      <w:r>
        <w:rPr>
          <w:b/>
          <w:color w:val="000000"/>
        </w:rPr>
        <w:tab/>
      </w:r>
      <w:r w:rsidRPr="00900B30">
        <w:rPr>
          <w:color w:val="000000"/>
        </w:rPr>
        <w:t>No período entre a apresentação da documentação prevista n</w:t>
      </w:r>
      <w:r>
        <w:rPr>
          <w:color w:val="000000"/>
        </w:rPr>
        <w:t xml:space="preserve">a Etapa </w:t>
      </w:r>
      <w:proofErr w:type="gramStart"/>
      <w:r>
        <w:rPr>
          <w:color w:val="000000"/>
        </w:rPr>
        <w:t>1</w:t>
      </w:r>
      <w:proofErr w:type="gramEnd"/>
      <w:r>
        <w:rPr>
          <w:color w:val="000000"/>
        </w:rPr>
        <w:t xml:space="preserve"> da fase de celebração </w:t>
      </w:r>
      <w:r w:rsidRPr="00900B30">
        <w:rPr>
          <w:color w:val="000000"/>
        </w:rPr>
        <w:t>e a assinatura do instrumento de parceria, a</w:t>
      </w:r>
      <w:r w:rsidRPr="00900B30">
        <w:rPr>
          <w:lang w:eastAsia="pt-BR"/>
        </w:rPr>
        <w:t xml:space="preserve"> OSC fica obrigada a informar qualquer evento superveniente que possa prejudicar a regular celebração da parceria, sobretudo quanto ao cumprimento dos requisitos e exigências previstos para celebração.</w:t>
      </w:r>
    </w:p>
    <w:p w:rsidR="00E91076" w:rsidRDefault="00E91076" w:rsidP="00E91076">
      <w:pPr>
        <w:tabs>
          <w:tab w:val="left" w:pos="709"/>
        </w:tabs>
        <w:spacing w:after="80" w:line="300" w:lineRule="exact"/>
        <w:jc w:val="both"/>
      </w:pPr>
      <w:r>
        <w:rPr>
          <w:b/>
        </w:rPr>
        <w:t>8.5.4.</w:t>
      </w:r>
      <w:r>
        <w:tab/>
      </w:r>
      <w:r w:rsidRPr="00B04E4F">
        <w:t xml:space="preserve">A </w:t>
      </w:r>
      <w:r>
        <w:t xml:space="preserve">OSC </w:t>
      </w:r>
      <w:r w:rsidRPr="00B04E4F">
        <w:t>deverá comunicar alterações em seus atos societários e no quadro de dirigentes, quando houver.</w:t>
      </w:r>
    </w:p>
    <w:p w:rsidR="0068050E" w:rsidRDefault="0068050E" w:rsidP="00E91076">
      <w:pPr>
        <w:tabs>
          <w:tab w:val="left" w:pos="709"/>
        </w:tabs>
        <w:spacing w:after="80" w:line="300" w:lineRule="exact"/>
        <w:jc w:val="both"/>
      </w:pPr>
    </w:p>
    <w:p w:rsidR="0068050E" w:rsidRPr="00B04E4F" w:rsidRDefault="0068050E" w:rsidP="00E91076">
      <w:pPr>
        <w:tabs>
          <w:tab w:val="left" w:pos="709"/>
        </w:tabs>
        <w:spacing w:after="80" w:line="300" w:lineRule="exact"/>
        <w:jc w:val="both"/>
      </w:pPr>
      <w:r w:rsidRPr="0068050E">
        <w:rPr>
          <w:b/>
        </w:rPr>
        <w:t>8.6.</w:t>
      </w:r>
      <w:r>
        <w:tab/>
      </w:r>
      <w:r w:rsidRPr="0068050E">
        <w:rPr>
          <w:b/>
        </w:rPr>
        <w:t xml:space="preserve">Etapa </w:t>
      </w:r>
      <w:proofErr w:type="gramStart"/>
      <w:r w:rsidRPr="0068050E">
        <w:rPr>
          <w:b/>
        </w:rPr>
        <w:t>5</w:t>
      </w:r>
      <w:proofErr w:type="gramEnd"/>
      <w:r w:rsidRPr="0068050E">
        <w:rPr>
          <w:b/>
        </w:rPr>
        <w:t xml:space="preserve">: </w:t>
      </w:r>
      <w:r w:rsidRPr="0068050E">
        <w:rPr>
          <w:rFonts w:eastAsia="Calibri"/>
          <w:b/>
          <w:lang w:eastAsia="en-US"/>
        </w:rPr>
        <w:t>Publicação do extrato do termo de colaboração no Diário Oficial d</w:t>
      </w:r>
      <w:r w:rsidR="00E701C9">
        <w:rPr>
          <w:rFonts w:eastAsia="Calibri"/>
          <w:b/>
          <w:lang w:eastAsia="en-US"/>
        </w:rPr>
        <w:t>o Município</w:t>
      </w:r>
      <w:r w:rsidRPr="0068050E">
        <w:rPr>
          <w:rFonts w:eastAsia="Calibri"/>
          <w:b/>
          <w:lang w:eastAsia="en-US"/>
        </w:rPr>
        <w:t>.</w:t>
      </w:r>
      <w:r>
        <w:rPr>
          <w:rFonts w:eastAsia="Calibri"/>
          <w:lang w:eastAsia="en-US"/>
        </w:rPr>
        <w:t xml:space="preserve"> O termo de colaboração somente produzirá efeitos jurídicos após a publicação do respectivo extrato no meio oficial de publicidade da administração pública.</w:t>
      </w:r>
    </w:p>
    <w:p w:rsidR="00E91076" w:rsidRDefault="00E91076" w:rsidP="0025216A">
      <w:pPr>
        <w:widowControl w:val="0"/>
        <w:autoSpaceDE w:val="0"/>
        <w:spacing w:before="120" w:after="120"/>
        <w:jc w:val="both"/>
        <w:rPr>
          <w:b/>
        </w:rPr>
      </w:pPr>
    </w:p>
    <w:p w:rsidR="00907836" w:rsidRPr="003F2AB4" w:rsidRDefault="00907836" w:rsidP="00907836">
      <w:pPr>
        <w:tabs>
          <w:tab w:val="left" w:pos="567"/>
        </w:tabs>
        <w:spacing w:before="120" w:after="120"/>
        <w:jc w:val="both"/>
        <w:rPr>
          <w:b/>
        </w:rPr>
      </w:pPr>
      <w:r>
        <w:rPr>
          <w:b/>
        </w:rPr>
        <w:t>9</w:t>
      </w:r>
      <w:r w:rsidRPr="003F2AB4">
        <w:rPr>
          <w:b/>
        </w:rPr>
        <w:t xml:space="preserve">. </w:t>
      </w:r>
      <w:r w:rsidRPr="003F2AB4">
        <w:rPr>
          <w:b/>
        </w:rPr>
        <w:tab/>
        <w:t>PROGRAMAÇÃO ORÇAMENTÁRIA E VALOR PREVISTO PARA A REALIZAÇÃO DO OBJETO</w:t>
      </w:r>
    </w:p>
    <w:p w:rsidR="00907836" w:rsidRPr="003F2AB4" w:rsidRDefault="00907836" w:rsidP="00907836">
      <w:pPr>
        <w:tabs>
          <w:tab w:val="left" w:pos="567"/>
        </w:tabs>
        <w:spacing w:before="120" w:after="120"/>
      </w:pPr>
    </w:p>
    <w:p w:rsidR="00A400C8" w:rsidRDefault="00907836" w:rsidP="00907836">
      <w:pPr>
        <w:tabs>
          <w:tab w:val="left" w:pos="567"/>
        </w:tabs>
        <w:autoSpaceDE w:val="0"/>
        <w:autoSpaceDN w:val="0"/>
        <w:adjustRightInd w:val="0"/>
        <w:spacing w:before="120" w:after="120"/>
        <w:jc w:val="both"/>
      </w:pPr>
      <w:r>
        <w:rPr>
          <w:b/>
        </w:rPr>
        <w:t>9</w:t>
      </w:r>
      <w:r w:rsidRPr="003F2AB4">
        <w:rPr>
          <w:b/>
        </w:rPr>
        <w:t>.1.</w:t>
      </w:r>
      <w:r>
        <w:rPr>
          <w:b/>
        </w:rPr>
        <w:tab/>
      </w:r>
      <w:r w:rsidRPr="00B04E4F">
        <w:rPr>
          <w:sz w:val="23"/>
          <w:szCs w:val="23"/>
        </w:rPr>
        <w:t xml:space="preserve">Os </w:t>
      </w:r>
      <w:r w:rsidRPr="00B04E4F">
        <w:t xml:space="preserve">créditos </w:t>
      </w:r>
      <w:r w:rsidR="00866B54">
        <w:t xml:space="preserve">orçamentários </w:t>
      </w:r>
      <w:r w:rsidRPr="00B04E4F">
        <w:t xml:space="preserve">necessários ao custeio de despesas relativas ao presente Edital são </w:t>
      </w:r>
      <w:r w:rsidR="00A400C8">
        <w:t>os abaixo indicados:</w:t>
      </w:r>
    </w:p>
    <w:tbl>
      <w:tblPr>
        <w:tblW w:w="8464" w:type="dxa"/>
        <w:tblInd w:w="-30" w:type="dxa"/>
        <w:tblCellMar>
          <w:left w:w="0" w:type="dxa"/>
          <w:right w:w="0" w:type="dxa"/>
        </w:tblCellMar>
        <w:tblLook w:val="04A0" w:firstRow="1" w:lastRow="0" w:firstColumn="1" w:lastColumn="0" w:noHBand="0" w:noVBand="1"/>
      </w:tblPr>
      <w:tblGrid>
        <w:gridCol w:w="840"/>
        <w:gridCol w:w="1103"/>
        <w:gridCol w:w="574"/>
        <w:gridCol w:w="774"/>
        <w:gridCol w:w="1204"/>
        <w:gridCol w:w="1559"/>
        <w:gridCol w:w="850"/>
        <w:gridCol w:w="1560"/>
      </w:tblGrid>
      <w:tr w:rsidR="00A400C8" w:rsidRPr="00A400C8" w:rsidTr="00A400C8">
        <w:trPr>
          <w:trHeight w:val="540"/>
        </w:trPr>
        <w:tc>
          <w:tcPr>
            <w:tcW w:w="840" w:type="dxa"/>
            <w:tcBorders>
              <w:top w:val="single" w:sz="8" w:space="0" w:color="auto"/>
              <w:left w:val="single" w:sz="12" w:space="0" w:color="auto"/>
              <w:bottom w:val="single" w:sz="8"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r w:rsidRPr="00A400C8">
              <w:rPr>
                <w:b/>
                <w:bCs/>
                <w:color w:val="000000"/>
                <w:sz w:val="20"/>
                <w:szCs w:val="20"/>
              </w:rPr>
              <w:lastRenderedPageBreak/>
              <w:t>Órgão</w:t>
            </w:r>
          </w:p>
        </w:tc>
        <w:tc>
          <w:tcPr>
            <w:tcW w:w="110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r w:rsidRPr="00A400C8">
              <w:rPr>
                <w:b/>
                <w:bCs/>
                <w:color w:val="000000"/>
                <w:sz w:val="20"/>
                <w:szCs w:val="20"/>
              </w:rPr>
              <w:t xml:space="preserve">Programa </w:t>
            </w:r>
          </w:p>
        </w:tc>
        <w:tc>
          <w:tcPr>
            <w:tcW w:w="5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r w:rsidRPr="00A400C8">
              <w:rPr>
                <w:b/>
                <w:bCs/>
                <w:color w:val="000000"/>
                <w:sz w:val="20"/>
                <w:szCs w:val="20"/>
              </w:rPr>
              <w:t xml:space="preserve">Ação </w:t>
            </w:r>
          </w:p>
        </w:tc>
        <w:tc>
          <w:tcPr>
            <w:tcW w:w="7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r w:rsidRPr="00A400C8">
              <w:rPr>
                <w:b/>
                <w:bCs/>
                <w:color w:val="000000"/>
                <w:sz w:val="20"/>
                <w:szCs w:val="20"/>
              </w:rPr>
              <w:t>Função</w:t>
            </w:r>
          </w:p>
        </w:tc>
        <w:tc>
          <w:tcPr>
            <w:tcW w:w="12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proofErr w:type="spellStart"/>
            <w:proofErr w:type="gramStart"/>
            <w:r w:rsidRPr="00A400C8">
              <w:rPr>
                <w:b/>
                <w:bCs/>
                <w:color w:val="000000"/>
                <w:sz w:val="20"/>
                <w:szCs w:val="20"/>
              </w:rPr>
              <w:t>Sub-função</w:t>
            </w:r>
            <w:proofErr w:type="spellEnd"/>
            <w:proofErr w:type="gramEnd"/>
          </w:p>
        </w:tc>
        <w:tc>
          <w:tcPr>
            <w:tcW w:w="15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r w:rsidRPr="00A400C8">
              <w:rPr>
                <w:b/>
                <w:bCs/>
                <w:color w:val="000000"/>
                <w:sz w:val="20"/>
                <w:szCs w:val="20"/>
              </w:rPr>
              <w:t>Categoria Econômica</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r w:rsidRPr="00A400C8">
              <w:rPr>
                <w:b/>
                <w:bCs/>
                <w:color w:val="000000"/>
                <w:sz w:val="20"/>
                <w:szCs w:val="20"/>
              </w:rPr>
              <w:t>Fonte</w:t>
            </w:r>
          </w:p>
        </w:tc>
        <w:tc>
          <w:tcPr>
            <w:tcW w:w="1560" w:type="dxa"/>
            <w:tcBorders>
              <w:top w:val="single" w:sz="8" w:space="0" w:color="auto"/>
              <w:left w:val="nil"/>
              <w:bottom w:val="single" w:sz="8" w:space="0" w:color="auto"/>
              <w:right w:val="single" w:sz="12"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b/>
                <w:bCs/>
                <w:color w:val="000000"/>
                <w:sz w:val="20"/>
                <w:szCs w:val="20"/>
              </w:rPr>
            </w:pPr>
            <w:r w:rsidRPr="00A400C8">
              <w:rPr>
                <w:b/>
                <w:bCs/>
                <w:color w:val="000000"/>
                <w:sz w:val="20"/>
                <w:szCs w:val="20"/>
              </w:rPr>
              <w:t>Código de Aplicação</w:t>
            </w:r>
          </w:p>
        </w:tc>
      </w:tr>
      <w:tr w:rsidR="00A400C8" w:rsidRPr="00A400C8" w:rsidTr="00A400C8">
        <w:trPr>
          <w:trHeight w:val="540"/>
        </w:trPr>
        <w:tc>
          <w:tcPr>
            <w:tcW w:w="840" w:type="dxa"/>
            <w:tcBorders>
              <w:top w:val="nil"/>
              <w:left w:val="single" w:sz="12" w:space="0" w:color="auto"/>
              <w:bottom w:val="single" w:sz="12"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color w:val="000000"/>
                <w:sz w:val="20"/>
                <w:szCs w:val="20"/>
              </w:rPr>
            </w:pPr>
            <w:r w:rsidRPr="00A400C8">
              <w:rPr>
                <w:color w:val="000000"/>
                <w:sz w:val="20"/>
                <w:szCs w:val="20"/>
              </w:rPr>
              <w:t>14.03.00</w:t>
            </w:r>
          </w:p>
        </w:tc>
        <w:tc>
          <w:tcPr>
            <w:tcW w:w="1103"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A400C8" w:rsidRPr="00A400C8" w:rsidRDefault="00A400C8">
            <w:pPr>
              <w:jc w:val="right"/>
              <w:rPr>
                <w:rFonts w:ascii="Arial" w:eastAsiaTheme="minorHAnsi" w:hAnsi="Arial" w:cs="Arial"/>
                <w:color w:val="000000"/>
                <w:sz w:val="20"/>
                <w:szCs w:val="20"/>
              </w:rPr>
            </w:pPr>
            <w:r w:rsidRPr="00A400C8">
              <w:rPr>
                <w:color w:val="000000"/>
                <w:sz w:val="20"/>
                <w:szCs w:val="20"/>
              </w:rPr>
              <w:t>4015</w:t>
            </w:r>
          </w:p>
        </w:tc>
        <w:tc>
          <w:tcPr>
            <w:tcW w:w="574"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A400C8" w:rsidRPr="00A400C8" w:rsidRDefault="00A400C8">
            <w:pPr>
              <w:jc w:val="right"/>
              <w:rPr>
                <w:rFonts w:ascii="Arial" w:eastAsiaTheme="minorHAnsi" w:hAnsi="Arial" w:cs="Arial"/>
                <w:color w:val="000000"/>
                <w:sz w:val="20"/>
                <w:szCs w:val="20"/>
              </w:rPr>
            </w:pPr>
            <w:r w:rsidRPr="00A400C8">
              <w:rPr>
                <w:color w:val="000000"/>
                <w:sz w:val="20"/>
                <w:szCs w:val="20"/>
              </w:rPr>
              <w:t>2572</w:t>
            </w:r>
          </w:p>
        </w:tc>
        <w:tc>
          <w:tcPr>
            <w:tcW w:w="774"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A400C8" w:rsidRPr="00A400C8" w:rsidRDefault="00A400C8">
            <w:pPr>
              <w:jc w:val="right"/>
              <w:rPr>
                <w:rFonts w:ascii="Arial" w:eastAsiaTheme="minorHAnsi" w:hAnsi="Arial" w:cs="Arial"/>
                <w:color w:val="000000"/>
                <w:sz w:val="20"/>
                <w:szCs w:val="20"/>
              </w:rPr>
            </w:pPr>
            <w:proofErr w:type="gramStart"/>
            <w:r w:rsidRPr="00A400C8">
              <w:rPr>
                <w:color w:val="000000"/>
                <w:sz w:val="20"/>
                <w:szCs w:val="20"/>
              </w:rPr>
              <w:t>8</w:t>
            </w:r>
            <w:proofErr w:type="gramEnd"/>
          </w:p>
        </w:tc>
        <w:tc>
          <w:tcPr>
            <w:tcW w:w="1204"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A400C8" w:rsidRPr="00A400C8" w:rsidRDefault="00A400C8">
            <w:pPr>
              <w:jc w:val="right"/>
              <w:rPr>
                <w:rFonts w:ascii="Arial" w:eastAsiaTheme="minorHAnsi" w:hAnsi="Arial" w:cs="Arial"/>
                <w:color w:val="000000"/>
                <w:sz w:val="20"/>
                <w:szCs w:val="20"/>
              </w:rPr>
            </w:pPr>
            <w:r w:rsidRPr="00A400C8">
              <w:rPr>
                <w:color w:val="000000"/>
                <w:sz w:val="20"/>
                <w:szCs w:val="20"/>
              </w:rPr>
              <w:t>244</w:t>
            </w:r>
          </w:p>
        </w:tc>
        <w:tc>
          <w:tcPr>
            <w:tcW w:w="155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A400C8" w:rsidRPr="00A400C8" w:rsidRDefault="00A400C8">
            <w:pPr>
              <w:rPr>
                <w:rFonts w:ascii="Arial" w:eastAsiaTheme="minorHAnsi" w:hAnsi="Arial" w:cs="Arial"/>
                <w:color w:val="000000"/>
                <w:sz w:val="20"/>
                <w:szCs w:val="20"/>
              </w:rPr>
            </w:pPr>
            <w:r w:rsidRPr="00A400C8">
              <w:rPr>
                <w:color w:val="000000"/>
                <w:sz w:val="20"/>
                <w:szCs w:val="20"/>
              </w:rPr>
              <w:t>3.3.50.43.00</w:t>
            </w:r>
          </w:p>
        </w:tc>
        <w:tc>
          <w:tcPr>
            <w:tcW w:w="850"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A400C8" w:rsidRPr="00A400C8" w:rsidRDefault="00A400C8">
            <w:pPr>
              <w:jc w:val="right"/>
              <w:rPr>
                <w:rFonts w:ascii="Arial" w:eastAsiaTheme="minorHAnsi" w:hAnsi="Arial" w:cs="Arial"/>
                <w:color w:val="000000"/>
                <w:sz w:val="20"/>
                <w:szCs w:val="20"/>
              </w:rPr>
            </w:pPr>
            <w:proofErr w:type="gramStart"/>
            <w:r w:rsidRPr="00A400C8">
              <w:rPr>
                <w:color w:val="000000"/>
                <w:sz w:val="20"/>
                <w:szCs w:val="20"/>
              </w:rPr>
              <w:t>1</w:t>
            </w:r>
            <w:proofErr w:type="gramEnd"/>
          </w:p>
        </w:tc>
        <w:tc>
          <w:tcPr>
            <w:tcW w:w="1560"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A400C8" w:rsidRPr="00A400C8" w:rsidRDefault="00167E0E">
            <w:pPr>
              <w:jc w:val="right"/>
              <w:rPr>
                <w:rFonts w:ascii="Arial" w:eastAsiaTheme="minorHAnsi" w:hAnsi="Arial" w:cs="Arial"/>
                <w:color w:val="000000"/>
                <w:sz w:val="20"/>
                <w:szCs w:val="20"/>
              </w:rPr>
            </w:pPr>
            <w:r>
              <w:rPr>
                <w:color w:val="000000"/>
                <w:sz w:val="20"/>
                <w:szCs w:val="20"/>
              </w:rPr>
              <w:t>5</w:t>
            </w:r>
            <w:r w:rsidR="00A400C8" w:rsidRPr="00A400C8">
              <w:rPr>
                <w:color w:val="000000"/>
                <w:sz w:val="20"/>
                <w:szCs w:val="20"/>
              </w:rPr>
              <w:t>100000</w:t>
            </w:r>
          </w:p>
        </w:tc>
      </w:tr>
    </w:tbl>
    <w:p w:rsidR="00A400C8" w:rsidRDefault="00A400C8" w:rsidP="00907836">
      <w:pPr>
        <w:tabs>
          <w:tab w:val="left" w:pos="567"/>
        </w:tabs>
        <w:autoSpaceDE w:val="0"/>
        <w:autoSpaceDN w:val="0"/>
        <w:adjustRightInd w:val="0"/>
        <w:spacing w:before="120" w:after="120"/>
        <w:jc w:val="both"/>
      </w:pPr>
    </w:p>
    <w:p w:rsidR="00A400C8" w:rsidRDefault="00907836" w:rsidP="004429DA">
      <w:pPr>
        <w:tabs>
          <w:tab w:val="left" w:pos="567"/>
        </w:tabs>
        <w:autoSpaceDE w:val="0"/>
        <w:autoSpaceDN w:val="0"/>
        <w:adjustRightInd w:val="0"/>
        <w:spacing w:before="120" w:after="120"/>
        <w:jc w:val="both"/>
      </w:pPr>
      <w:r w:rsidRPr="00AB3C0A">
        <w:rPr>
          <w:b/>
        </w:rPr>
        <w:t>9.2.</w:t>
      </w:r>
      <w:r>
        <w:tab/>
      </w:r>
      <w:r w:rsidRPr="00B04E4F">
        <w:t xml:space="preserve">Os </w:t>
      </w:r>
      <w:r w:rsidR="00A400C8">
        <w:t>valor</w:t>
      </w:r>
      <w:r w:rsidR="005F15B5">
        <w:t>es</w:t>
      </w:r>
      <w:r w:rsidR="00A400C8">
        <w:t xml:space="preserve"> dos </w:t>
      </w:r>
      <w:r w:rsidRPr="00B04E4F">
        <w:t xml:space="preserve">recursos destinados à </w:t>
      </w:r>
      <w:r>
        <w:t>execução da parceria</w:t>
      </w:r>
      <w:r w:rsidR="00A400C8">
        <w:t xml:space="preserve"> </w:t>
      </w:r>
      <w:r w:rsidRPr="003F2AB4">
        <w:t xml:space="preserve">de que trata este Edital </w:t>
      </w:r>
      <w:r w:rsidRPr="00B04E4F">
        <w:t xml:space="preserve">são </w:t>
      </w:r>
      <w:r w:rsidR="004429DA">
        <w:t>de R$</w:t>
      </w:r>
      <w:r w:rsidR="00167E0E">
        <w:t>20</w:t>
      </w:r>
      <w:r w:rsidR="004429DA">
        <w:t>.000,00 (</w:t>
      </w:r>
      <w:r w:rsidR="00167E0E">
        <w:t>vinte</w:t>
      </w:r>
      <w:r w:rsidR="004429DA">
        <w:t xml:space="preserve"> mil reais) mensais, totalizando R$</w:t>
      </w:r>
      <w:r w:rsidR="005F15B5">
        <w:t>240</w:t>
      </w:r>
      <w:r w:rsidR="004429DA">
        <w:t>.000,00 (</w:t>
      </w:r>
      <w:r w:rsidR="005F15B5">
        <w:t>duzentos e quarenta</w:t>
      </w:r>
      <w:r w:rsidR="004429DA">
        <w:t xml:space="preserve"> mil reais) anuais</w:t>
      </w:r>
      <w:r w:rsidR="005F15B5">
        <w:t>.</w:t>
      </w:r>
    </w:p>
    <w:p w:rsidR="00907836" w:rsidRDefault="00907836" w:rsidP="00907836">
      <w:pPr>
        <w:tabs>
          <w:tab w:val="left" w:pos="567"/>
        </w:tabs>
        <w:spacing w:before="120" w:after="120"/>
        <w:jc w:val="both"/>
      </w:pPr>
    </w:p>
    <w:p w:rsidR="001355D6" w:rsidRDefault="00907836" w:rsidP="003F2AB4">
      <w:pPr>
        <w:tabs>
          <w:tab w:val="left" w:pos="567"/>
        </w:tabs>
        <w:spacing w:before="120" w:after="120"/>
        <w:jc w:val="both"/>
      </w:pPr>
      <w:r w:rsidRPr="00907836">
        <w:rPr>
          <w:b/>
          <w:color w:val="000000"/>
        </w:rPr>
        <w:t>9.5.</w:t>
      </w:r>
      <w:r>
        <w:rPr>
          <w:color w:val="000000"/>
        </w:rPr>
        <w:tab/>
      </w:r>
      <w:r w:rsidR="00E721E1" w:rsidRPr="004429DA">
        <w:t>O exato valor a</w:t>
      </w:r>
      <w:r w:rsidR="00E721E1" w:rsidRPr="001655A1">
        <w:t xml:space="preserve"> ser repassado será definido no termo de colaboração, observada a proposta ap</w:t>
      </w:r>
      <w:r w:rsidR="00177854">
        <w:t>resentada pela OSC selecionada.</w:t>
      </w:r>
    </w:p>
    <w:p w:rsidR="00907836" w:rsidRDefault="00907836" w:rsidP="003F2AB4">
      <w:pPr>
        <w:tabs>
          <w:tab w:val="left" w:pos="567"/>
        </w:tabs>
        <w:spacing w:before="120" w:after="120"/>
        <w:jc w:val="both"/>
      </w:pPr>
    </w:p>
    <w:p w:rsidR="00907836" w:rsidRPr="003F2AB4" w:rsidRDefault="00907836" w:rsidP="00907836">
      <w:pPr>
        <w:tabs>
          <w:tab w:val="left" w:pos="567"/>
        </w:tabs>
        <w:spacing w:before="120" w:after="120"/>
        <w:jc w:val="both"/>
      </w:pPr>
      <w:r>
        <w:rPr>
          <w:b/>
        </w:rPr>
        <w:t>9</w:t>
      </w:r>
      <w:r w:rsidRPr="003F2AB4">
        <w:rPr>
          <w:b/>
        </w:rPr>
        <w:t>.</w:t>
      </w:r>
      <w:r>
        <w:rPr>
          <w:b/>
        </w:rPr>
        <w:t>6</w:t>
      </w:r>
      <w:r w:rsidRPr="003F2AB4">
        <w:rPr>
          <w:b/>
        </w:rPr>
        <w:t>.</w:t>
      </w:r>
      <w:r w:rsidRPr="003F2AB4">
        <w:tab/>
      </w:r>
      <w:r>
        <w:rPr>
          <w:rFonts w:ascii="Arial" w:hAnsi="Arial" w:cs="Arial"/>
          <w:color w:val="000000"/>
          <w:sz w:val="20"/>
          <w:szCs w:val="20"/>
        </w:rPr>
        <w:t> </w:t>
      </w:r>
      <w:r w:rsidRPr="009D2C8C">
        <w:t>As liberações de recursos obedecerão ao cronograma de desembolso</w:t>
      </w:r>
      <w:r>
        <w:t>,</w:t>
      </w:r>
      <w:r w:rsidRPr="009D2C8C">
        <w:t xml:space="preserve"> que guardará </w:t>
      </w:r>
      <w:proofErr w:type="gramStart"/>
      <w:r w:rsidRPr="009D2C8C">
        <w:t>consonância com as metas da parceria</w:t>
      </w:r>
      <w:r w:rsidRPr="003F2AB4">
        <w:t>, observado</w:t>
      </w:r>
      <w:proofErr w:type="gramEnd"/>
      <w:r w:rsidRPr="003F2AB4">
        <w:t xml:space="preserve"> o </w:t>
      </w:r>
      <w:r>
        <w:t xml:space="preserve">disposto no </w:t>
      </w:r>
      <w:r w:rsidRPr="003F2AB4">
        <w:t>ar</w:t>
      </w:r>
      <w:r w:rsidR="004429DA">
        <w:t>t. 48 da Lei nº 13.019, de 2014</w:t>
      </w:r>
      <w:r w:rsidRPr="003F2AB4">
        <w:t>.</w:t>
      </w:r>
    </w:p>
    <w:p w:rsidR="00907836" w:rsidRDefault="00907836" w:rsidP="00907836">
      <w:pPr>
        <w:tabs>
          <w:tab w:val="left" w:pos="567"/>
        </w:tabs>
        <w:spacing w:before="120" w:after="120"/>
        <w:jc w:val="both"/>
        <w:rPr>
          <w:b/>
        </w:rPr>
      </w:pPr>
    </w:p>
    <w:p w:rsidR="00907836" w:rsidRDefault="00907836" w:rsidP="00907836">
      <w:pPr>
        <w:tabs>
          <w:tab w:val="left" w:pos="567"/>
        </w:tabs>
        <w:spacing w:before="120" w:after="120"/>
        <w:jc w:val="both"/>
        <w:rPr>
          <w:bCs/>
        </w:rPr>
      </w:pPr>
      <w:r w:rsidRPr="001F0305">
        <w:rPr>
          <w:b/>
        </w:rPr>
        <w:t>9.</w:t>
      </w:r>
      <w:r>
        <w:rPr>
          <w:b/>
        </w:rPr>
        <w:t>7</w:t>
      </w:r>
      <w:r w:rsidRPr="001F0305">
        <w:rPr>
          <w:b/>
        </w:rPr>
        <w:t>.</w:t>
      </w:r>
      <w:r w:rsidRPr="001F0305">
        <w:tab/>
        <w:t>Nas contratações e na realização de despesas e pagamentos em geral efetuados com recursos da parceria, a OSC deverá observar o instrumento de parceria e a legislação regente, em especial o disposto nos incisos XIX e XX do art. 42</w:t>
      </w:r>
      <w:r>
        <w:t xml:space="preserve">, </w:t>
      </w:r>
      <w:r w:rsidRPr="001F0305">
        <w:t xml:space="preserve">nos </w:t>
      </w:r>
      <w:proofErr w:type="spellStart"/>
      <w:r w:rsidRPr="001F0305">
        <w:t>arts</w:t>
      </w:r>
      <w:proofErr w:type="spellEnd"/>
      <w:r w:rsidRPr="001F0305">
        <w:t xml:space="preserve">. 45 e 46 da Lei nº 13.019, de 2014. </w:t>
      </w:r>
      <w:r w:rsidRPr="001F0305">
        <w:rPr>
          <w:bCs/>
        </w:rPr>
        <w:t>É recomendável a leitura integral dessa legislação, não podendo a OSC ou seu dirigente alegar, futuramente, que não a conhece, seja para deixar de cumpri-la, seja para evitar as sanções cabíveis.</w:t>
      </w:r>
    </w:p>
    <w:p w:rsidR="00907836" w:rsidRPr="003F2AB4" w:rsidRDefault="00907836" w:rsidP="00907836">
      <w:pPr>
        <w:tabs>
          <w:tab w:val="left" w:pos="567"/>
        </w:tabs>
        <w:spacing w:before="120" w:after="120"/>
        <w:jc w:val="both"/>
      </w:pPr>
    </w:p>
    <w:p w:rsidR="00907836" w:rsidRDefault="00907836" w:rsidP="00907836">
      <w:pPr>
        <w:tabs>
          <w:tab w:val="left" w:pos="567"/>
        </w:tabs>
        <w:spacing w:before="120" w:after="120"/>
        <w:jc w:val="both"/>
      </w:pPr>
      <w:r w:rsidRPr="006E181D">
        <w:rPr>
          <w:b/>
        </w:rPr>
        <w:t>9.</w:t>
      </w:r>
      <w:r>
        <w:rPr>
          <w:b/>
        </w:rPr>
        <w:t>8</w:t>
      </w:r>
      <w:r w:rsidRPr="006E181D">
        <w:rPr>
          <w:b/>
        </w:rPr>
        <w:t>.</w:t>
      </w:r>
      <w:r w:rsidRPr="006E181D">
        <w:tab/>
        <w:t xml:space="preserve">Todos os recursos da parceria deverão ser utilizados para satisfação de seu objeto, </w:t>
      </w:r>
      <w:r>
        <w:t>sendo admitidas, dentre outras despesas previstas e aprovadas no plano de trabalho (art. 46 da Lei nº 13.019, de 2014):</w:t>
      </w:r>
    </w:p>
    <w:p w:rsidR="00907836" w:rsidRDefault="00907836" w:rsidP="00907836">
      <w:pPr>
        <w:tabs>
          <w:tab w:val="left" w:pos="567"/>
        </w:tabs>
        <w:spacing w:before="120" w:after="120"/>
        <w:jc w:val="both"/>
        <w:rPr>
          <w:color w:val="000000"/>
          <w:lang w:eastAsia="pt-BR"/>
        </w:rPr>
      </w:pPr>
      <w:r>
        <w:tab/>
        <w:t>a) r</w:t>
      </w:r>
      <w:r w:rsidRPr="001F0305">
        <w:rPr>
          <w:color w:val="000000"/>
          <w:lang w:eastAsia="pt-BR"/>
        </w:rPr>
        <w:t xml:space="preserve">emuneração da equipe encarregada da execução do plano de trabalho, inclusive de pessoal próprio da </w:t>
      </w:r>
      <w:r>
        <w:rPr>
          <w:color w:val="000000"/>
          <w:lang w:eastAsia="pt-BR"/>
        </w:rPr>
        <w:t>OSC</w:t>
      </w:r>
      <w:r w:rsidRPr="001F0305">
        <w:rPr>
          <w:color w:val="000000"/>
          <w:lang w:eastAsia="pt-BR"/>
        </w:rPr>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r>
        <w:rPr>
          <w:color w:val="000000"/>
          <w:lang w:eastAsia="pt-BR"/>
        </w:rPr>
        <w:t>;</w:t>
      </w:r>
    </w:p>
    <w:p w:rsidR="00907836" w:rsidRDefault="00907836" w:rsidP="00907836">
      <w:pPr>
        <w:tabs>
          <w:tab w:val="left" w:pos="567"/>
        </w:tabs>
        <w:spacing w:before="120" w:after="120"/>
        <w:jc w:val="both"/>
        <w:rPr>
          <w:color w:val="000000"/>
          <w:lang w:eastAsia="pt-BR"/>
        </w:rPr>
      </w:pPr>
      <w:r>
        <w:rPr>
          <w:color w:val="000000"/>
          <w:lang w:eastAsia="pt-BR"/>
        </w:rPr>
        <w:tab/>
        <w:t xml:space="preserve">b) </w:t>
      </w:r>
      <w:r w:rsidRPr="001F0305">
        <w:rPr>
          <w:color w:val="000000"/>
          <w:lang w:eastAsia="pt-BR"/>
        </w:rPr>
        <w:t>diárias referentes a deslocamento, hospedagem e alimentação nos casos em que a execução do objeto da parceria assim o exija</w:t>
      </w:r>
      <w:r>
        <w:rPr>
          <w:color w:val="000000"/>
          <w:lang w:eastAsia="pt-BR"/>
        </w:rPr>
        <w:t>;</w:t>
      </w:r>
    </w:p>
    <w:p w:rsidR="00907836" w:rsidRDefault="00907836" w:rsidP="00907836">
      <w:pPr>
        <w:tabs>
          <w:tab w:val="left" w:pos="567"/>
        </w:tabs>
        <w:spacing w:before="120" w:after="120"/>
        <w:jc w:val="both"/>
        <w:rPr>
          <w:color w:val="000000"/>
          <w:lang w:eastAsia="pt-BR"/>
        </w:rPr>
      </w:pPr>
      <w:r>
        <w:rPr>
          <w:color w:val="000000"/>
          <w:lang w:eastAsia="pt-BR"/>
        </w:rPr>
        <w:tab/>
        <w:t xml:space="preserve">c) </w:t>
      </w:r>
      <w:r w:rsidRPr="001F0305">
        <w:rPr>
          <w:color w:val="000000"/>
          <w:lang w:eastAsia="pt-BR"/>
        </w:rPr>
        <w:t>custos indiretos necessários à execução do objeto</w:t>
      </w:r>
      <w:proofErr w:type="gramStart"/>
      <w:r w:rsidRPr="001F0305">
        <w:rPr>
          <w:color w:val="000000"/>
          <w:lang w:eastAsia="pt-BR"/>
        </w:rPr>
        <w:t>, seja</w:t>
      </w:r>
      <w:proofErr w:type="gramEnd"/>
      <w:r w:rsidRPr="001F0305">
        <w:rPr>
          <w:color w:val="000000"/>
          <w:lang w:eastAsia="pt-BR"/>
        </w:rPr>
        <w:t xml:space="preserve"> qual for a proporção em relação ao valor total da parceria</w:t>
      </w:r>
      <w:r>
        <w:rPr>
          <w:color w:val="000000"/>
          <w:lang w:eastAsia="pt-BR"/>
        </w:rPr>
        <w:t xml:space="preserve"> (aluguel, telefone, assessoria jurídica, contador, água, energia, dentre outros); e</w:t>
      </w:r>
    </w:p>
    <w:p w:rsidR="00907836" w:rsidRPr="001F0305" w:rsidRDefault="00907836" w:rsidP="00907836">
      <w:pPr>
        <w:tabs>
          <w:tab w:val="left" w:pos="567"/>
        </w:tabs>
        <w:spacing w:before="120" w:after="120"/>
        <w:jc w:val="both"/>
        <w:rPr>
          <w:lang w:eastAsia="pt-BR"/>
        </w:rPr>
      </w:pPr>
      <w:r>
        <w:rPr>
          <w:color w:val="000000"/>
          <w:lang w:eastAsia="pt-BR"/>
        </w:rPr>
        <w:lastRenderedPageBreak/>
        <w:tab/>
        <w:t xml:space="preserve">d) </w:t>
      </w:r>
      <w:bookmarkStart w:id="0" w:name="art46iv"/>
      <w:bookmarkEnd w:id="0"/>
      <w:r w:rsidRPr="001F0305">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907836" w:rsidRDefault="00907836" w:rsidP="00907836">
      <w:pPr>
        <w:tabs>
          <w:tab w:val="left" w:pos="567"/>
        </w:tabs>
        <w:spacing w:before="120" w:after="120"/>
        <w:jc w:val="both"/>
      </w:pPr>
    </w:p>
    <w:p w:rsidR="00907836" w:rsidRDefault="00907836" w:rsidP="00907836">
      <w:pPr>
        <w:tabs>
          <w:tab w:val="left" w:pos="567"/>
        </w:tabs>
        <w:autoSpaceDE w:val="0"/>
        <w:autoSpaceDN w:val="0"/>
        <w:adjustRightInd w:val="0"/>
        <w:spacing w:before="120" w:after="120"/>
        <w:jc w:val="both"/>
        <w:rPr>
          <w:bCs/>
        </w:rPr>
      </w:pPr>
      <w:r w:rsidRPr="006E181D">
        <w:rPr>
          <w:b/>
        </w:rPr>
        <w:t>9.</w:t>
      </w:r>
      <w:r>
        <w:rPr>
          <w:b/>
        </w:rPr>
        <w:t>9</w:t>
      </w:r>
      <w:r w:rsidRPr="006E181D">
        <w:rPr>
          <w:b/>
        </w:rPr>
        <w:t>.</w:t>
      </w:r>
      <w:r>
        <w:tab/>
      </w:r>
      <w:r w:rsidRPr="00ED29FC">
        <w:rPr>
          <w:bCs/>
        </w:rPr>
        <w:t xml:space="preserve">É vedado remunerar, a qualquer título, com recursos </w:t>
      </w:r>
      <w:r>
        <w:rPr>
          <w:bCs/>
        </w:rPr>
        <w:t xml:space="preserve">vinculados à </w:t>
      </w:r>
      <w:r w:rsidRPr="00ED29FC">
        <w:rPr>
          <w:bCs/>
        </w:rPr>
        <w:t xml:space="preserve">parceria, servidor ou empregado público, inclusive </w:t>
      </w:r>
      <w:proofErr w:type="gramStart"/>
      <w:r w:rsidRPr="00ED29FC">
        <w:rPr>
          <w:bCs/>
        </w:rPr>
        <w:t>aquele</w:t>
      </w:r>
      <w:proofErr w:type="gramEnd"/>
      <w:r w:rsidRPr="00ED29FC">
        <w:rPr>
          <w:bCs/>
        </w:rPr>
        <w:t xml:space="preserve"> que exerça cargo em comissão ou função de confiança, de órgão ou entidade da administração pública celebrante, ou seu cônjuge, companheiro ou parente em linha reta, colateral ou por afinidade, até o segundo grau, ressalvadas as hipóteses previstas em lei específica.</w:t>
      </w:r>
    </w:p>
    <w:p w:rsidR="00907836" w:rsidRPr="00ED29FC" w:rsidRDefault="00907836" w:rsidP="00907836">
      <w:pPr>
        <w:tabs>
          <w:tab w:val="left" w:pos="567"/>
        </w:tabs>
        <w:autoSpaceDE w:val="0"/>
        <w:autoSpaceDN w:val="0"/>
        <w:adjustRightInd w:val="0"/>
        <w:spacing w:before="120" w:after="120"/>
        <w:jc w:val="both"/>
        <w:rPr>
          <w:bCs/>
        </w:rPr>
      </w:pPr>
    </w:p>
    <w:p w:rsidR="00907836" w:rsidRPr="003F2AB4" w:rsidRDefault="00907836" w:rsidP="00907836">
      <w:pPr>
        <w:tabs>
          <w:tab w:val="left" w:pos="567"/>
        </w:tabs>
        <w:spacing w:before="120" w:after="120"/>
        <w:jc w:val="both"/>
      </w:pPr>
      <w:r w:rsidRPr="00A1424C">
        <w:rPr>
          <w:b/>
        </w:rPr>
        <w:t>9.</w:t>
      </w:r>
      <w:r>
        <w:rPr>
          <w:b/>
        </w:rPr>
        <w:t>10</w:t>
      </w:r>
      <w:r w:rsidRPr="00A1424C">
        <w:rPr>
          <w:b/>
        </w:rPr>
        <w:t>.</w:t>
      </w:r>
      <w:r w:rsidR="004429DA">
        <w:rPr>
          <w:b/>
        </w:rPr>
        <w:t xml:space="preserve"> </w:t>
      </w:r>
      <w:r w:rsidRPr="003F2AB4">
        <w:t xml:space="preserve">Eventuais saldos financeiros remanescentes dos recursos públicos transferidos, inclusive os provenientes das receitas obtidas das aplicações financeiras realizadas, serão devolvidos à administração pública por </w:t>
      </w:r>
      <w:r w:rsidRPr="003F2AB4">
        <w:rPr>
          <w:color w:val="000000"/>
        </w:rPr>
        <w:t>ocasião da conclusão, denúncia, rescisão ou extinção da parceria</w:t>
      </w:r>
      <w:r w:rsidRPr="003F2AB4">
        <w:t xml:space="preserve">, nos termos do art. 52 da Lei nº 13.019, de 2014. </w:t>
      </w:r>
    </w:p>
    <w:p w:rsidR="00907836" w:rsidRDefault="00907836" w:rsidP="00907836">
      <w:pPr>
        <w:widowControl w:val="0"/>
        <w:tabs>
          <w:tab w:val="left" w:pos="992"/>
        </w:tabs>
        <w:spacing w:before="120" w:after="120"/>
        <w:jc w:val="both"/>
        <w:rPr>
          <w:b/>
          <w:bCs/>
        </w:rPr>
      </w:pPr>
    </w:p>
    <w:p w:rsidR="00907836" w:rsidRPr="003F2AB4" w:rsidRDefault="00907836" w:rsidP="00907836">
      <w:pPr>
        <w:widowControl w:val="0"/>
        <w:tabs>
          <w:tab w:val="left" w:pos="567"/>
        </w:tabs>
        <w:spacing w:before="120" w:after="120"/>
        <w:jc w:val="both"/>
        <w:rPr>
          <w:bCs/>
        </w:rPr>
      </w:pPr>
      <w:r w:rsidRPr="007C40E3">
        <w:rPr>
          <w:b/>
          <w:bCs/>
        </w:rPr>
        <w:t>9</w:t>
      </w:r>
      <w:r>
        <w:rPr>
          <w:b/>
          <w:bCs/>
        </w:rPr>
        <w:t>.11</w:t>
      </w:r>
      <w:r w:rsidRPr="007C40E3">
        <w:rPr>
          <w:b/>
          <w:bCs/>
        </w:rPr>
        <w:t>.</w:t>
      </w:r>
      <w:r w:rsidRPr="007C40E3">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rsidR="00ED29FC" w:rsidRDefault="00ED29FC" w:rsidP="00ED29FC">
      <w:pPr>
        <w:autoSpaceDE w:val="0"/>
        <w:autoSpaceDN w:val="0"/>
        <w:adjustRightInd w:val="0"/>
        <w:jc w:val="both"/>
      </w:pPr>
    </w:p>
    <w:p w:rsidR="00E91076" w:rsidRPr="003F2AB4" w:rsidRDefault="00E91076" w:rsidP="00ED29FC">
      <w:pPr>
        <w:autoSpaceDE w:val="0"/>
        <w:autoSpaceDN w:val="0"/>
        <w:adjustRightInd w:val="0"/>
        <w:jc w:val="both"/>
      </w:pPr>
    </w:p>
    <w:p w:rsidR="00630D3A" w:rsidRPr="003F2AB4" w:rsidRDefault="00630D3A" w:rsidP="00630D3A">
      <w:pPr>
        <w:widowControl w:val="0"/>
        <w:tabs>
          <w:tab w:val="left" w:pos="567"/>
        </w:tabs>
        <w:autoSpaceDE w:val="0"/>
        <w:spacing w:before="120" w:after="120"/>
        <w:jc w:val="both"/>
        <w:rPr>
          <w:b/>
        </w:rPr>
      </w:pPr>
      <w:r w:rsidRPr="003F2AB4">
        <w:rPr>
          <w:b/>
        </w:rPr>
        <w:t>1</w:t>
      </w:r>
      <w:r w:rsidR="00956929">
        <w:rPr>
          <w:b/>
        </w:rPr>
        <w:t>0</w:t>
      </w:r>
      <w:r w:rsidRPr="003F2AB4">
        <w:rPr>
          <w:b/>
        </w:rPr>
        <w:t xml:space="preserve">. </w:t>
      </w:r>
      <w:r>
        <w:rPr>
          <w:b/>
        </w:rPr>
        <w:tab/>
      </w:r>
      <w:r w:rsidRPr="003F2AB4">
        <w:rPr>
          <w:b/>
        </w:rPr>
        <w:t>DISPOSIÇÕES FINAIS</w:t>
      </w:r>
    </w:p>
    <w:p w:rsidR="00630D3A" w:rsidRPr="003F2AB4" w:rsidRDefault="00630D3A" w:rsidP="00630D3A">
      <w:pPr>
        <w:autoSpaceDE w:val="0"/>
        <w:spacing w:before="120" w:after="120"/>
        <w:jc w:val="both"/>
      </w:pPr>
    </w:p>
    <w:p w:rsidR="00630D3A" w:rsidRPr="003F2AB4" w:rsidRDefault="00630D3A" w:rsidP="00630D3A">
      <w:pPr>
        <w:widowControl w:val="0"/>
        <w:tabs>
          <w:tab w:val="left" w:pos="960"/>
        </w:tabs>
        <w:spacing w:before="120" w:after="120"/>
        <w:jc w:val="both"/>
      </w:pPr>
      <w:proofErr w:type="gramStart"/>
      <w:r>
        <w:rPr>
          <w:b/>
          <w:color w:val="000000"/>
          <w:lang w:eastAsia="pt-BR"/>
        </w:rPr>
        <w:t>1</w:t>
      </w:r>
      <w:r w:rsidR="00956929">
        <w:rPr>
          <w:b/>
          <w:color w:val="000000"/>
          <w:lang w:eastAsia="pt-BR"/>
        </w:rPr>
        <w:t>0</w:t>
      </w:r>
      <w:r>
        <w:rPr>
          <w:b/>
          <w:color w:val="000000"/>
          <w:lang w:eastAsia="pt-BR"/>
        </w:rPr>
        <w:t>.</w:t>
      </w:r>
      <w:r w:rsidRPr="00EC2EAB">
        <w:rPr>
          <w:b/>
          <w:color w:val="000000"/>
          <w:lang w:eastAsia="pt-BR"/>
        </w:rPr>
        <w:t>1.</w:t>
      </w:r>
      <w:proofErr w:type="gramEnd"/>
      <w:r w:rsidRPr="003F2AB4">
        <w:rPr>
          <w:color w:val="000000"/>
          <w:lang w:eastAsia="pt-BR"/>
        </w:rPr>
        <w:t xml:space="preserve">O presente Edital </w:t>
      </w:r>
      <w:r w:rsidRPr="00F20998">
        <w:rPr>
          <w:color w:val="000000"/>
          <w:lang w:eastAsia="pt-BR"/>
        </w:rPr>
        <w:t>será divulgado em página do sítio eletrônico oficial d</w:t>
      </w:r>
      <w:r w:rsidR="004429DA">
        <w:rPr>
          <w:color w:val="000000"/>
          <w:lang w:eastAsia="pt-BR"/>
        </w:rPr>
        <w:t>a Prefeitura Municipal de Itapevi</w:t>
      </w:r>
      <w:r w:rsidRPr="003F2AB4">
        <w:rPr>
          <w:color w:val="000000"/>
          <w:lang w:eastAsia="pt-BR"/>
        </w:rPr>
        <w:t xml:space="preserve">, com </w:t>
      </w:r>
      <w:r>
        <w:rPr>
          <w:color w:val="000000"/>
          <w:lang w:eastAsia="pt-BR"/>
        </w:rPr>
        <w:t xml:space="preserve">prazo </w:t>
      </w:r>
      <w:r w:rsidRPr="003F2AB4">
        <w:rPr>
          <w:color w:val="000000"/>
          <w:lang w:eastAsia="pt-BR"/>
        </w:rPr>
        <w:t>mínim</w:t>
      </w:r>
      <w:r>
        <w:rPr>
          <w:color w:val="000000"/>
          <w:lang w:eastAsia="pt-BR"/>
        </w:rPr>
        <w:t>o</w:t>
      </w:r>
      <w:r w:rsidRPr="003F2AB4">
        <w:rPr>
          <w:color w:val="000000"/>
          <w:lang w:eastAsia="pt-BR"/>
        </w:rPr>
        <w:t xml:space="preserve"> de 30 (trinta) dias para a apresentação das propostas</w:t>
      </w:r>
      <w:r>
        <w:rPr>
          <w:color w:val="000000"/>
          <w:lang w:eastAsia="pt-BR"/>
        </w:rPr>
        <w:t>,</w:t>
      </w:r>
      <w:r w:rsidR="00F214D9">
        <w:rPr>
          <w:color w:val="000000"/>
          <w:lang w:eastAsia="pt-BR"/>
        </w:rPr>
        <w:t xml:space="preserve"> </w:t>
      </w:r>
      <w:r w:rsidRPr="003D15AF">
        <w:rPr>
          <w:color w:val="000000"/>
          <w:lang w:eastAsia="pt-BR"/>
        </w:rPr>
        <w:t xml:space="preserve">contado da data de publicação do </w:t>
      </w:r>
      <w:r w:rsidR="00C2432A">
        <w:rPr>
          <w:color w:val="000000"/>
          <w:lang w:eastAsia="pt-BR"/>
        </w:rPr>
        <w:t>E</w:t>
      </w:r>
      <w:r w:rsidRPr="003D15AF">
        <w:rPr>
          <w:color w:val="000000"/>
          <w:lang w:eastAsia="pt-BR"/>
        </w:rPr>
        <w:t>dital</w:t>
      </w:r>
      <w:r>
        <w:rPr>
          <w:color w:val="000000"/>
          <w:lang w:eastAsia="pt-BR"/>
        </w:rPr>
        <w:t>.</w:t>
      </w:r>
    </w:p>
    <w:p w:rsidR="00B4331D" w:rsidRPr="003F2AB4" w:rsidRDefault="00B4331D" w:rsidP="00B4331D">
      <w:pPr>
        <w:suppressAutoHyphens w:val="0"/>
        <w:autoSpaceDE w:val="0"/>
        <w:spacing w:before="120" w:after="120"/>
        <w:jc w:val="both"/>
        <w:rPr>
          <w:b/>
        </w:rPr>
      </w:pPr>
    </w:p>
    <w:p w:rsidR="004429DA" w:rsidRDefault="00630D3A" w:rsidP="00630D3A">
      <w:pPr>
        <w:widowControl w:val="0"/>
        <w:spacing w:before="120" w:after="120"/>
        <w:jc w:val="both"/>
        <w:rPr>
          <w:bCs/>
        </w:rPr>
      </w:pPr>
      <w:r w:rsidRPr="006C116C">
        <w:rPr>
          <w:b/>
          <w:bCs/>
        </w:rPr>
        <w:t>1</w:t>
      </w:r>
      <w:r w:rsidR="00956929">
        <w:rPr>
          <w:b/>
          <w:bCs/>
        </w:rPr>
        <w:t>0</w:t>
      </w:r>
      <w:r w:rsidRPr="006C116C">
        <w:rPr>
          <w:b/>
          <w:bCs/>
        </w:rPr>
        <w:t xml:space="preserve">.2. </w:t>
      </w:r>
      <w:r w:rsidRPr="006C116C">
        <w:rPr>
          <w:bCs/>
        </w:rPr>
        <w:t>Qualquer pessoa poderá impugnar o presente Edital, com antecedência mínima de 10 (dias) dias da data-limite para envio das propostas, por petição dirigida ou protocolada no</w:t>
      </w:r>
      <w:r w:rsidR="004429DA">
        <w:rPr>
          <w:bCs/>
        </w:rPr>
        <w:t xml:space="preserve"> </w:t>
      </w:r>
      <w:r w:rsidRPr="00DB65F2">
        <w:t xml:space="preserve">endereço informado no </w:t>
      </w:r>
      <w:r w:rsidRPr="004429DA">
        <w:t>subitem 7.4.2 deste Edital</w:t>
      </w:r>
      <w:r w:rsidR="004429DA">
        <w:t>.</w:t>
      </w:r>
      <w:r w:rsidRPr="006C116C">
        <w:rPr>
          <w:bCs/>
        </w:rPr>
        <w:t xml:space="preserve"> </w:t>
      </w:r>
    </w:p>
    <w:p w:rsidR="00630D3A" w:rsidRPr="006C116C" w:rsidRDefault="00630D3A" w:rsidP="00630D3A">
      <w:pPr>
        <w:widowControl w:val="0"/>
        <w:spacing w:before="120" w:after="120"/>
        <w:jc w:val="both"/>
        <w:rPr>
          <w:bCs/>
        </w:rPr>
      </w:pPr>
      <w:r w:rsidRPr="006C116C">
        <w:rPr>
          <w:b/>
          <w:bCs/>
        </w:rPr>
        <w:t>1</w:t>
      </w:r>
      <w:r w:rsidR="00956929">
        <w:rPr>
          <w:b/>
          <w:bCs/>
        </w:rPr>
        <w:t>0</w:t>
      </w:r>
      <w:r w:rsidRPr="006C116C">
        <w:rPr>
          <w:b/>
          <w:bCs/>
        </w:rPr>
        <w:t>.2.1.</w:t>
      </w:r>
      <w:r w:rsidRPr="006C116C">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r w:rsidRPr="004429DA">
        <w:rPr>
          <w:bCs/>
        </w:rPr>
        <w:t>e-mail:</w:t>
      </w:r>
      <w:r w:rsidR="004429DA">
        <w:rPr>
          <w:bCs/>
        </w:rPr>
        <w:t xml:space="preserve"> </w:t>
      </w:r>
      <w:hyperlink r:id="rId19" w:history="1">
        <w:r w:rsidR="00F214D9" w:rsidRPr="001C4EAE">
          <w:rPr>
            <w:rStyle w:val="Hyperlink"/>
            <w:bCs/>
          </w:rPr>
          <w:t>desenvolvimentosocial@itapevi.sp.gov.br</w:t>
        </w:r>
      </w:hyperlink>
      <w:r w:rsidRPr="004429DA">
        <w:rPr>
          <w:bCs/>
        </w:rPr>
        <w:t>. Os esclarecimentos serão prestados pela Comissão de Seleção.</w:t>
      </w:r>
    </w:p>
    <w:p w:rsidR="00630D3A" w:rsidRPr="006C116C" w:rsidRDefault="00630D3A" w:rsidP="00630D3A">
      <w:pPr>
        <w:widowControl w:val="0"/>
        <w:spacing w:before="120" w:after="120"/>
        <w:jc w:val="both"/>
        <w:rPr>
          <w:color w:val="000000"/>
        </w:rPr>
      </w:pPr>
      <w:r w:rsidRPr="006C116C">
        <w:rPr>
          <w:b/>
          <w:color w:val="000000"/>
        </w:rPr>
        <w:lastRenderedPageBreak/>
        <w:t>1</w:t>
      </w:r>
      <w:r w:rsidR="00956929">
        <w:rPr>
          <w:b/>
          <w:color w:val="000000"/>
        </w:rPr>
        <w:t>0</w:t>
      </w:r>
      <w:r w:rsidRPr="006C116C">
        <w:rPr>
          <w:b/>
          <w:color w:val="000000"/>
        </w:rPr>
        <w:t>.2.2.</w:t>
      </w:r>
      <w:r w:rsidRPr="006C116C">
        <w:rPr>
          <w:color w:val="000000"/>
        </w:rPr>
        <w:t xml:space="preserve"> As impugnações e pedidos de esclarecimentos não suspendem os prazos previstos no Edital. As respostas às impugnações e os esclarecimentos prestados serão </w:t>
      </w:r>
      <w:r w:rsidR="00866B54">
        <w:rPr>
          <w:color w:val="000000"/>
        </w:rPr>
        <w:t xml:space="preserve">juntados </w:t>
      </w:r>
      <w:r w:rsidRPr="006C116C">
        <w:rPr>
          <w:color w:val="000000"/>
        </w:rPr>
        <w:t>nos autos do processo de Chamamento Público e estarão disponíveis para consulta por qualquer interessado.</w:t>
      </w:r>
    </w:p>
    <w:p w:rsidR="00630D3A" w:rsidRPr="003F2AB4" w:rsidRDefault="00630D3A" w:rsidP="00630D3A">
      <w:pPr>
        <w:widowControl w:val="0"/>
        <w:spacing w:before="120" w:after="120"/>
        <w:jc w:val="both"/>
        <w:rPr>
          <w:bCs/>
        </w:rPr>
      </w:pPr>
      <w:r w:rsidRPr="006C116C">
        <w:rPr>
          <w:b/>
          <w:bCs/>
        </w:rPr>
        <w:t>1</w:t>
      </w:r>
      <w:r w:rsidR="00956929">
        <w:rPr>
          <w:b/>
          <w:bCs/>
        </w:rPr>
        <w:t>0</w:t>
      </w:r>
      <w:r w:rsidRPr="006C116C">
        <w:rPr>
          <w:b/>
          <w:bCs/>
        </w:rPr>
        <w:t>.2.3.</w:t>
      </w:r>
      <w:r w:rsidRPr="006C116C">
        <w:rPr>
          <w:bCs/>
        </w:rPr>
        <w:t xml:space="preserve"> Eventual m</w:t>
      </w:r>
      <w:r w:rsidRPr="006C116C">
        <w:t>odificação no Edital, decorrente das impugnações ou dos pedidos de esclarecimentos, ensejará divulgação pela mesma forma que se deu o texto original, alterando</w:t>
      </w:r>
      <w:r w:rsidRPr="006C116C">
        <w:rPr>
          <w:rFonts w:ascii="Cambria Math" w:hAnsi="Cambria Math" w:cs="Cambria Math"/>
        </w:rPr>
        <w:t>‐</w:t>
      </w:r>
      <w:r w:rsidRPr="006C116C">
        <w:t>se o prazo inicialmente estabelecido somente quando a alteração afetar a formulação das propostas ou o princípio da isonomia.</w:t>
      </w:r>
    </w:p>
    <w:p w:rsidR="00630D3A" w:rsidRPr="003F2AB4" w:rsidRDefault="00630D3A" w:rsidP="00630D3A">
      <w:pPr>
        <w:widowControl w:val="0"/>
        <w:spacing w:before="120" w:after="120"/>
        <w:jc w:val="both"/>
        <w:rPr>
          <w:bCs/>
        </w:rPr>
      </w:pPr>
    </w:p>
    <w:p w:rsidR="00630D3A" w:rsidRPr="003F2AB4" w:rsidRDefault="00630D3A" w:rsidP="00630D3A">
      <w:pPr>
        <w:widowControl w:val="0"/>
        <w:tabs>
          <w:tab w:val="left" w:pos="567"/>
          <w:tab w:val="left" w:pos="992"/>
        </w:tabs>
        <w:spacing w:before="120" w:after="120"/>
        <w:jc w:val="both"/>
        <w:rPr>
          <w:bCs/>
        </w:rPr>
      </w:pPr>
      <w:r w:rsidRPr="003F2AB4">
        <w:rPr>
          <w:b/>
          <w:bCs/>
        </w:rPr>
        <w:t>1</w:t>
      </w:r>
      <w:r w:rsidR="00956929">
        <w:rPr>
          <w:b/>
          <w:bCs/>
        </w:rPr>
        <w:t>0</w:t>
      </w:r>
      <w:r w:rsidRPr="003F2AB4">
        <w:rPr>
          <w:b/>
          <w:bCs/>
        </w:rPr>
        <w:t>.3.</w:t>
      </w:r>
      <w:r>
        <w:rPr>
          <w:bCs/>
        </w:rPr>
        <w:tab/>
      </w:r>
      <w:proofErr w:type="gramStart"/>
      <w:r w:rsidR="004429DA">
        <w:rPr>
          <w:bCs/>
        </w:rPr>
        <w:t>A Secretaria de Desenvolvimento Social e Cidadania</w:t>
      </w:r>
      <w:r w:rsidRPr="003F2AB4">
        <w:rPr>
          <w:bCs/>
        </w:rPr>
        <w:t xml:space="preserve"> resolverá</w:t>
      </w:r>
      <w:proofErr w:type="gramEnd"/>
      <w:r w:rsidRPr="003F2AB4">
        <w:rPr>
          <w:bCs/>
        </w:rPr>
        <w:t xml:space="preserve"> os casos omissos e as situações não previstas no presente Edital</w:t>
      </w:r>
      <w:r w:rsidRPr="003F2AB4">
        <w:t>, observadas as disposições legais e os princípios que regem a administração pública.</w:t>
      </w:r>
    </w:p>
    <w:p w:rsidR="00630D3A" w:rsidRPr="003F2AB4" w:rsidRDefault="00630D3A" w:rsidP="00630D3A">
      <w:pPr>
        <w:widowControl w:val="0"/>
        <w:tabs>
          <w:tab w:val="left" w:pos="992"/>
        </w:tabs>
        <w:spacing w:before="120" w:after="120"/>
        <w:jc w:val="both"/>
        <w:rPr>
          <w:bCs/>
        </w:rPr>
      </w:pPr>
    </w:p>
    <w:p w:rsidR="00630D3A" w:rsidRPr="003F2AB4" w:rsidRDefault="00630D3A" w:rsidP="00630D3A">
      <w:pPr>
        <w:widowControl w:val="0"/>
        <w:tabs>
          <w:tab w:val="left" w:pos="567"/>
        </w:tabs>
        <w:spacing w:before="120" w:after="120"/>
        <w:jc w:val="both"/>
        <w:rPr>
          <w:bCs/>
        </w:rPr>
      </w:pPr>
      <w:r w:rsidRPr="003F2AB4">
        <w:rPr>
          <w:b/>
          <w:bCs/>
        </w:rPr>
        <w:t>1</w:t>
      </w:r>
      <w:r w:rsidR="00956929">
        <w:rPr>
          <w:b/>
          <w:bCs/>
        </w:rPr>
        <w:t>0</w:t>
      </w:r>
      <w:r w:rsidRPr="003F2AB4">
        <w:rPr>
          <w:b/>
          <w:bCs/>
        </w:rPr>
        <w:t>.4.</w:t>
      </w:r>
      <w:r w:rsidRPr="003F2AB4">
        <w:rPr>
          <w:bCs/>
        </w:rPr>
        <w:t xml:space="preserve"> A qualquer tempo, o presente Edital poderá ser revogado por interesse público ou anulado, no todo ou em parte, por vício insanável, sem que isso implique direito a indenização ou reclamação de qualquer natureza.</w:t>
      </w:r>
    </w:p>
    <w:p w:rsidR="00630D3A" w:rsidRPr="003F2AB4" w:rsidRDefault="00630D3A" w:rsidP="00630D3A">
      <w:pPr>
        <w:widowControl w:val="0"/>
        <w:tabs>
          <w:tab w:val="left" w:pos="992"/>
        </w:tabs>
        <w:spacing w:before="120" w:after="120"/>
        <w:jc w:val="both"/>
        <w:rPr>
          <w:bCs/>
        </w:rPr>
      </w:pPr>
    </w:p>
    <w:p w:rsidR="00630D3A" w:rsidRDefault="00630D3A" w:rsidP="00630D3A">
      <w:pPr>
        <w:widowControl w:val="0"/>
        <w:tabs>
          <w:tab w:val="left" w:pos="567"/>
        </w:tabs>
        <w:spacing w:before="120" w:after="120"/>
        <w:jc w:val="both"/>
        <w:rPr>
          <w:bCs/>
        </w:rPr>
      </w:pPr>
      <w:r w:rsidRPr="003F2AB4">
        <w:rPr>
          <w:b/>
          <w:bCs/>
        </w:rPr>
        <w:t>1</w:t>
      </w:r>
      <w:r w:rsidR="00956929">
        <w:rPr>
          <w:b/>
          <w:bCs/>
        </w:rPr>
        <w:t>0</w:t>
      </w:r>
      <w:r w:rsidRPr="003F2AB4">
        <w:rPr>
          <w:b/>
          <w:bCs/>
        </w:rPr>
        <w:t>.5.</w:t>
      </w:r>
      <w:r>
        <w:rPr>
          <w:bCs/>
        </w:rPr>
        <w:tab/>
      </w:r>
      <w:r w:rsidRPr="003F2AB4">
        <w:rPr>
          <w:bCs/>
        </w:rPr>
        <w:t xml:space="preserve">O proponente é responsável pela fidelidade e legitimidade das informações prestadas e dos documentos apresentados em qualquer </w:t>
      </w:r>
      <w:r w:rsidR="00C802F6">
        <w:rPr>
          <w:bCs/>
        </w:rPr>
        <w:t xml:space="preserve">fase </w:t>
      </w:r>
      <w:r w:rsidR="00C802F6" w:rsidRPr="003F2AB4">
        <w:rPr>
          <w:bCs/>
        </w:rPr>
        <w:t xml:space="preserve">do </w:t>
      </w:r>
      <w:r w:rsidR="001659C1">
        <w:rPr>
          <w:bCs/>
        </w:rPr>
        <w:t>C</w:t>
      </w:r>
      <w:r w:rsidR="00C802F6">
        <w:rPr>
          <w:bCs/>
        </w:rPr>
        <w:t xml:space="preserve">hamamento </w:t>
      </w:r>
      <w:r w:rsidR="001659C1">
        <w:rPr>
          <w:bCs/>
        </w:rPr>
        <w:t>P</w:t>
      </w:r>
      <w:r w:rsidR="00C802F6">
        <w:rPr>
          <w:bCs/>
        </w:rPr>
        <w:t>úblico</w:t>
      </w:r>
      <w:r w:rsidRPr="003F2AB4">
        <w:rPr>
          <w:bCs/>
        </w:rPr>
        <w:t xml:space="preserve">. A falsidade de qualquer documento apresentado ou a inverdade das informações nele contidas </w:t>
      </w:r>
      <w:r>
        <w:rPr>
          <w:bCs/>
        </w:rPr>
        <w:t xml:space="preserve">poderá </w:t>
      </w:r>
      <w:r w:rsidRPr="003F2AB4">
        <w:rPr>
          <w:bCs/>
        </w:rPr>
        <w:t>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w:t>
      </w:r>
      <w:r>
        <w:rPr>
          <w:bCs/>
        </w:rPr>
        <w:t>/ou</w:t>
      </w:r>
      <w:r w:rsidRPr="003F2AB4">
        <w:rPr>
          <w:bCs/>
        </w:rPr>
        <w:t xml:space="preserve"> aplicação das sanções de que trata o art. 73 da Lei nº 13.019, de 2014. </w:t>
      </w:r>
    </w:p>
    <w:p w:rsidR="00630D3A" w:rsidRDefault="00630D3A" w:rsidP="00630D3A">
      <w:pPr>
        <w:widowControl w:val="0"/>
        <w:tabs>
          <w:tab w:val="left" w:pos="567"/>
        </w:tabs>
        <w:spacing w:before="120" w:after="120"/>
        <w:jc w:val="both"/>
        <w:rPr>
          <w:bCs/>
        </w:rPr>
      </w:pPr>
    </w:p>
    <w:p w:rsidR="00630D3A" w:rsidRPr="003F2AB4" w:rsidRDefault="00630D3A" w:rsidP="00630D3A">
      <w:pPr>
        <w:widowControl w:val="0"/>
        <w:tabs>
          <w:tab w:val="left" w:pos="567"/>
        </w:tabs>
        <w:spacing w:before="120" w:after="120"/>
        <w:jc w:val="both"/>
        <w:rPr>
          <w:bCs/>
        </w:rPr>
      </w:pPr>
      <w:r w:rsidRPr="003F2AB4">
        <w:rPr>
          <w:b/>
        </w:rPr>
        <w:t>1</w:t>
      </w:r>
      <w:r w:rsidR="00956929">
        <w:rPr>
          <w:b/>
        </w:rPr>
        <w:t>0</w:t>
      </w:r>
      <w:r w:rsidRPr="003F2AB4">
        <w:rPr>
          <w:b/>
        </w:rPr>
        <w:t>.</w:t>
      </w:r>
      <w:r>
        <w:rPr>
          <w:b/>
        </w:rPr>
        <w:t>6</w:t>
      </w:r>
      <w:r w:rsidRPr="003F2AB4">
        <w:rPr>
          <w:b/>
        </w:rPr>
        <w:t>.</w:t>
      </w:r>
      <w:r>
        <w:tab/>
        <w:t xml:space="preserve">A administração pública não cobrará das entidades concorrentes taxa para participar deste </w:t>
      </w:r>
      <w:r w:rsidR="00866B54">
        <w:t>Chamamento Público</w:t>
      </w:r>
      <w:r>
        <w:t xml:space="preserve">. </w:t>
      </w:r>
      <w:r w:rsidRPr="003F2AB4">
        <w:rPr>
          <w:bCs/>
        </w:rPr>
        <w:cr/>
      </w:r>
    </w:p>
    <w:p w:rsidR="00630D3A" w:rsidRDefault="00630D3A" w:rsidP="00630D3A">
      <w:pPr>
        <w:widowControl w:val="0"/>
        <w:tabs>
          <w:tab w:val="left" w:pos="567"/>
          <w:tab w:val="left" w:pos="992"/>
        </w:tabs>
        <w:spacing w:before="120" w:after="120"/>
        <w:jc w:val="both"/>
      </w:pPr>
      <w:r w:rsidRPr="003F2AB4">
        <w:rPr>
          <w:b/>
        </w:rPr>
        <w:t>1</w:t>
      </w:r>
      <w:r w:rsidR="00956929">
        <w:rPr>
          <w:b/>
        </w:rPr>
        <w:t>0</w:t>
      </w:r>
      <w:r w:rsidRPr="003F2AB4">
        <w:rPr>
          <w:b/>
        </w:rPr>
        <w:t>.</w:t>
      </w:r>
      <w:r>
        <w:rPr>
          <w:b/>
        </w:rPr>
        <w:t>7</w:t>
      </w:r>
      <w:r w:rsidRPr="003F2AB4">
        <w:rPr>
          <w:b/>
        </w:rPr>
        <w:t>.</w:t>
      </w:r>
      <w:r>
        <w:tab/>
      </w:r>
      <w:r w:rsidRPr="003F2AB4">
        <w:t xml:space="preserve">Todos os custos decorrentes da elaboração das propostas e quaisquer outras despesas correlatas à participação no </w:t>
      </w:r>
      <w:r>
        <w:t>C</w:t>
      </w:r>
      <w:r w:rsidRPr="003F2AB4">
        <w:t>hamamento Público serão de inteira responsabilidade das entidades concorrentes, não cabendo nenhuma remuneração, apoio ou indenização por parte da administração pública.</w:t>
      </w:r>
    </w:p>
    <w:p w:rsidR="00630D3A" w:rsidRPr="003F2AB4" w:rsidRDefault="00630D3A" w:rsidP="00630D3A">
      <w:pPr>
        <w:widowControl w:val="0"/>
        <w:tabs>
          <w:tab w:val="left" w:pos="567"/>
          <w:tab w:val="left" w:pos="992"/>
        </w:tabs>
        <w:spacing w:before="120" w:after="120"/>
        <w:jc w:val="both"/>
        <w:rPr>
          <w:bCs/>
        </w:rPr>
      </w:pPr>
    </w:p>
    <w:p w:rsidR="001F6890" w:rsidRPr="003F2AB4" w:rsidRDefault="00485554" w:rsidP="004A513C">
      <w:pPr>
        <w:widowControl w:val="0"/>
        <w:tabs>
          <w:tab w:val="left" w:pos="567"/>
        </w:tabs>
        <w:spacing w:before="120" w:after="120"/>
        <w:jc w:val="both"/>
      </w:pPr>
      <w:proofErr w:type="gramStart"/>
      <w:r w:rsidRPr="003F2AB4">
        <w:rPr>
          <w:b/>
        </w:rPr>
        <w:t>1</w:t>
      </w:r>
      <w:r w:rsidR="00956929">
        <w:rPr>
          <w:b/>
        </w:rPr>
        <w:t>0</w:t>
      </w:r>
      <w:r w:rsidR="00563741" w:rsidRPr="003F2AB4">
        <w:rPr>
          <w:b/>
        </w:rPr>
        <w:t>.</w:t>
      </w:r>
      <w:r w:rsidR="00956929">
        <w:rPr>
          <w:b/>
        </w:rPr>
        <w:t>8</w:t>
      </w:r>
      <w:r w:rsidRPr="003F2AB4">
        <w:rPr>
          <w:b/>
        </w:rPr>
        <w:t>.</w:t>
      </w:r>
      <w:proofErr w:type="gramEnd"/>
      <w:r w:rsidR="001F6890" w:rsidRPr="003F2AB4">
        <w:t>Constituem anexos do presente Edital, dele fazendo parte integrante:</w:t>
      </w:r>
    </w:p>
    <w:p w:rsidR="001F6890" w:rsidRPr="000A6009" w:rsidRDefault="001F6890" w:rsidP="003F2AB4">
      <w:pPr>
        <w:widowControl w:val="0"/>
        <w:suppressAutoHyphens w:val="0"/>
        <w:autoSpaceDE w:val="0"/>
        <w:spacing w:before="120" w:after="120"/>
        <w:jc w:val="both"/>
        <w:rPr>
          <w:color w:val="000000"/>
        </w:rPr>
      </w:pPr>
      <w:r w:rsidRPr="000A6009">
        <w:lastRenderedPageBreak/>
        <w:t xml:space="preserve">Anexo I – </w:t>
      </w:r>
      <w:r w:rsidR="002E48CD" w:rsidRPr="000A6009">
        <w:t>D</w:t>
      </w:r>
      <w:r w:rsidRPr="000A6009">
        <w:t xml:space="preserve">eclaração de </w:t>
      </w:r>
      <w:r w:rsidR="00DC575A" w:rsidRPr="000A6009">
        <w:t xml:space="preserve">Ciência e </w:t>
      </w:r>
      <w:r w:rsidR="002E48CD" w:rsidRPr="000A6009">
        <w:t>C</w:t>
      </w:r>
      <w:r w:rsidRPr="000A6009">
        <w:t>oncordância</w:t>
      </w:r>
      <w:r w:rsidRPr="000A6009">
        <w:rPr>
          <w:color w:val="000000"/>
        </w:rPr>
        <w:t>;</w:t>
      </w:r>
    </w:p>
    <w:p w:rsidR="000D31E7" w:rsidRPr="000A6009" w:rsidRDefault="000D31E7" w:rsidP="000D31E7">
      <w:pPr>
        <w:widowControl w:val="0"/>
        <w:suppressAutoHyphens w:val="0"/>
        <w:autoSpaceDE w:val="0"/>
        <w:spacing w:before="120" w:after="120"/>
        <w:jc w:val="both"/>
      </w:pPr>
      <w:r w:rsidRPr="000A6009">
        <w:t>Anexo II – Declaração sobre Instalações e Condições Materiais</w:t>
      </w:r>
    </w:p>
    <w:p w:rsidR="000D31E7" w:rsidRPr="000A6009" w:rsidRDefault="000D31E7" w:rsidP="000D31E7">
      <w:pPr>
        <w:widowControl w:val="0"/>
        <w:suppressAutoHyphens w:val="0"/>
        <w:autoSpaceDE w:val="0"/>
        <w:spacing w:before="120" w:after="120"/>
        <w:jc w:val="both"/>
      </w:pPr>
      <w:r w:rsidRPr="000A6009">
        <w:t>Anexo III – Declaração do Art. 27 do Decreto nº 8.726, de 2016, e Relação dos Dirigentes da Entidade;</w:t>
      </w:r>
    </w:p>
    <w:p w:rsidR="001F6890" w:rsidRPr="000A6009"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0A6009">
        <w:rPr>
          <w:rFonts w:ascii="Times New Roman" w:hAnsi="Times New Roman"/>
          <w:sz w:val="24"/>
          <w:szCs w:val="24"/>
        </w:rPr>
        <w:t xml:space="preserve">Anexo </w:t>
      </w:r>
      <w:r w:rsidR="00923CB9" w:rsidRPr="000A6009">
        <w:rPr>
          <w:rFonts w:ascii="Times New Roman" w:hAnsi="Times New Roman"/>
          <w:sz w:val="24"/>
          <w:szCs w:val="24"/>
        </w:rPr>
        <w:t>I</w:t>
      </w:r>
      <w:r w:rsidR="000D31E7" w:rsidRPr="000A6009">
        <w:rPr>
          <w:rFonts w:ascii="Times New Roman" w:hAnsi="Times New Roman"/>
          <w:sz w:val="24"/>
          <w:szCs w:val="24"/>
        </w:rPr>
        <w:t>V</w:t>
      </w:r>
      <w:r w:rsidRPr="000A6009">
        <w:rPr>
          <w:rFonts w:ascii="Times New Roman" w:hAnsi="Times New Roman"/>
          <w:sz w:val="24"/>
          <w:szCs w:val="24"/>
        </w:rPr>
        <w:t xml:space="preserve"> – Modelo de </w:t>
      </w:r>
      <w:r w:rsidR="002E48CD" w:rsidRPr="000A6009">
        <w:rPr>
          <w:rFonts w:ascii="Times New Roman" w:hAnsi="Times New Roman"/>
          <w:sz w:val="24"/>
          <w:szCs w:val="24"/>
        </w:rPr>
        <w:t>P</w:t>
      </w:r>
      <w:r w:rsidRPr="000A6009">
        <w:rPr>
          <w:rFonts w:ascii="Times New Roman" w:hAnsi="Times New Roman"/>
          <w:sz w:val="24"/>
          <w:szCs w:val="24"/>
        </w:rPr>
        <w:t xml:space="preserve">lano de </w:t>
      </w:r>
      <w:r w:rsidR="002E48CD" w:rsidRPr="000A6009">
        <w:rPr>
          <w:rFonts w:ascii="Times New Roman" w:hAnsi="Times New Roman"/>
          <w:sz w:val="24"/>
          <w:szCs w:val="24"/>
        </w:rPr>
        <w:t>T</w:t>
      </w:r>
      <w:r w:rsidRPr="000A6009">
        <w:rPr>
          <w:rFonts w:ascii="Times New Roman" w:hAnsi="Times New Roman"/>
          <w:sz w:val="24"/>
          <w:szCs w:val="24"/>
        </w:rPr>
        <w:t>rabalho;</w:t>
      </w:r>
    </w:p>
    <w:p w:rsidR="00923CB9" w:rsidRPr="00923CB9"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r w:rsidRPr="00923CB9">
        <w:rPr>
          <w:rFonts w:ascii="Times New Roman" w:hAnsi="Times New Roman"/>
          <w:sz w:val="24"/>
          <w:szCs w:val="24"/>
        </w:rPr>
        <w:t>Anexo V – Declaração da Não Ocorrência de Impedimentos;</w:t>
      </w:r>
    </w:p>
    <w:p w:rsidR="00014BD9" w:rsidRDefault="00197BB2" w:rsidP="003F2AB4">
      <w:pPr>
        <w:pStyle w:val="Rodap"/>
        <w:tabs>
          <w:tab w:val="clear" w:pos="4419"/>
          <w:tab w:val="clear" w:pos="8838"/>
        </w:tabs>
        <w:suppressAutoHyphens w:val="0"/>
        <w:spacing w:before="120" w:after="120"/>
        <w:jc w:val="both"/>
        <w:rPr>
          <w:rFonts w:ascii="Times New Roman" w:hAnsi="Times New Roman"/>
          <w:sz w:val="24"/>
          <w:szCs w:val="24"/>
        </w:rPr>
      </w:pPr>
      <w:proofErr w:type="gramStart"/>
      <w:r w:rsidRPr="003F2AB4">
        <w:rPr>
          <w:rFonts w:ascii="Times New Roman" w:hAnsi="Times New Roman"/>
          <w:sz w:val="24"/>
          <w:szCs w:val="24"/>
        </w:rPr>
        <w:t>Anexo V</w:t>
      </w:r>
      <w:r w:rsidR="000D31E7">
        <w:rPr>
          <w:rFonts w:ascii="Times New Roman" w:hAnsi="Times New Roman"/>
          <w:sz w:val="24"/>
          <w:szCs w:val="24"/>
        </w:rPr>
        <w:t>I</w:t>
      </w:r>
      <w:proofErr w:type="gramEnd"/>
      <w:r w:rsidRPr="003F2AB4">
        <w:rPr>
          <w:rFonts w:ascii="Times New Roman" w:hAnsi="Times New Roman"/>
          <w:sz w:val="24"/>
          <w:szCs w:val="24"/>
        </w:rPr>
        <w:t xml:space="preserve"> – Minuta do </w:t>
      </w:r>
      <w:r w:rsidR="008904B1">
        <w:rPr>
          <w:rFonts w:ascii="Times New Roman" w:hAnsi="Times New Roman"/>
          <w:sz w:val="24"/>
          <w:szCs w:val="24"/>
        </w:rPr>
        <w:t>Termo de Colaboração</w:t>
      </w:r>
      <w:r w:rsidR="00177854">
        <w:rPr>
          <w:rFonts w:ascii="Times New Roman" w:hAnsi="Times New Roman"/>
          <w:sz w:val="24"/>
          <w:szCs w:val="24"/>
        </w:rPr>
        <w:t xml:space="preserve">; </w:t>
      </w:r>
    </w:p>
    <w:p w:rsidR="00956929" w:rsidRDefault="00956929" w:rsidP="003F2AB4">
      <w:pPr>
        <w:pStyle w:val="Rodap"/>
        <w:tabs>
          <w:tab w:val="clear" w:pos="4419"/>
          <w:tab w:val="clear" w:pos="8838"/>
        </w:tabs>
        <w:suppressAutoHyphens w:val="0"/>
        <w:spacing w:before="120" w:after="120"/>
        <w:jc w:val="both"/>
        <w:rPr>
          <w:rFonts w:ascii="Times New Roman" w:hAnsi="Times New Roman"/>
          <w:sz w:val="24"/>
          <w:szCs w:val="24"/>
        </w:rPr>
      </w:pPr>
    </w:p>
    <w:p w:rsidR="00956929" w:rsidRDefault="00956929" w:rsidP="003F2AB4">
      <w:pPr>
        <w:pStyle w:val="Rodap"/>
        <w:tabs>
          <w:tab w:val="clear" w:pos="4419"/>
          <w:tab w:val="clear" w:pos="8838"/>
        </w:tabs>
        <w:suppressAutoHyphens w:val="0"/>
        <w:spacing w:before="120" w:after="120"/>
        <w:jc w:val="both"/>
        <w:rPr>
          <w:rFonts w:ascii="Times New Roman" w:hAnsi="Times New Roman"/>
          <w:sz w:val="24"/>
          <w:szCs w:val="24"/>
        </w:rPr>
      </w:pPr>
    </w:p>
    <w:p w:rsidR="00956929" w:rsidRPr="003F2AB4" w:rsidRDefault="00956929" w:rsidP="003F2AB4">
      <w:pPr>
        <w:pStyle w:val="Rodap"/>
        <w:tabs>
          <w:tab w:val="clear" w:pos="4419"/>
          <w:tab w:val="clear" w:pos="8838"/>
        </w:tabs>
        <w:suppressAutoHyphens w:val="0"/>
        <w:spacing w:before="120" w:after="120"/>
        <w:jc w:val="both"/>
        <w:rPr>
          <w:rFonts w:ascii="Times New Roman" w:hAnsi="Times New Roman"/>
          <w:sz w:val="24"/>
          <w:szCs w:val="24"/>
        </w:rPr>
      </w:pPr>
    </w:p>
    <w:p w:rsidR="001F6890" w:rsidRDefault="004429DA" w:rsidP="003F2AB4">
      <w:pPr>
        <w:widowControl w:val="0"/>
        <w:spacing w:before="120" w:after="120"/>
        <w:jc w:val="center"/>
      </w:pPr>
      <w:r>
        <w:t xml:space="preserve">Itapevi, </w:t>
      </w:r>
      <w:r w:rsidR="00F214D9">
        <w:t xml:space="preserve">16 de abril de </w:t>
      </w:r>
      <w:proofErr w:type="gramStart"/>
      <w:r w:rsidR="00F214D9">
        <w:t>2021</w:t>
      </w:r>
      <w:proofErr w:type="gramEnd"/>
    </w:p>
    <w:p w:rsidR="00956929" w:rsidRDefault="00956929" w:rsidP="003F2AB4">
      <w:pPr>
        <w:widowControl w:val="0"/>
        <w:spacing w:before="120" w:after="120"/>
        <w:jc w:val="center"/>
      </w:pPr>
    </w:p>
    <w:p w:rsidR="00956929" w:rsidRDefault="00956929" w:rsidP="003F2AB4">
      <w:pPr>
        <w:widowControl w:val="0"/>
        <w:spacing w:before="120" w:after="120"/>
        <w:jc w:val="center"/>
      </w:pPr>
    </w:p>
    <w:p w:rsidR="00956929" w:rsidRDefault="00956929" w:rsidP="00956929">
      <w:pPr>
        <w:widowControl w:val="0"/>
        <w:jc w:val="center"/>
      </w:pPr>
      <w:r>
        <w:t>Elaine Rodrigues Bueno de Freitas</w:t>
      </w:r>
    </w:p>
    <w:p w:rsidR="004429DA" w:rsidRPr="003F2AB4" w:rsidRDefault="004429DA" w:rsidP="003F2AB4">
      <w:pPr>
        <w:widowControl w:val="0"/>
        <w:spacing w:before="120" w:after="120"/>
        <w:jc w:val="center"/>
      </w:pPr>
      <w:r>
        <w:t>Secretária de Desenvolvimento Social e Cidadania</w:t>
      </w:r>
    </w:p>
    <w:p w:rsidR="00773BE7" w:rsidRDefault="00773BE7" w:rsidP="001A4DD5">
      <w:pPr>
        <w:spacing w:before="120" w:after="120" w:line="360" w:lineRule="auto"/>
        <w:ind w:right="-234"/>
        <w:jc w:val="center"/>
        <w:rPr>
          <w:b/>
          <w:sz w:val="44"/>
        </w:rPr>
      </w:pPr>
    </w:p>
    <w:p w:rsidR="00773BE7" w:rsidRDefault="00773BE7" w:rsidP="001A4DD5">
      <w:pPr>
        <w:spacing w:before="120" w:after="120" w:line="360" w:lineRule="auto"/>
        <w:ind w:right="-234"/>
        <w:jc w:val="center"/>
        <w:rPr>
          <w:b/>
          <w:sz w:val="44"/>
        </w:rPr>
      </w:pPr>
    </w:p>
    <w:p w:rsidR="003B4DBC" w:rsidRDefault="003B4DBC" w:rsidP="001A4DD5">
      <w:pPr>
        <w:spacing w:before="120" w:after="120" w:line="360" w:lineRule="auto"/>
        <w:ind w:right="-234"/>
        <w:jc w:val="center"/>
        <w:rPr>
          <w:b/>
          <w:sz w:val="44"/>
        </w:rPr>
      </w:pPr>
      <w:r>
        <w:rPr>
          <w:b/>
          <w:sz w:val="44"/>
        </w:rPr>
        <w:br w:type="page"/>
      </w:r>
    </w:p>
    <w:p w:rsidR="00956929" w:rsidRDefault="00956929" w:rsidP="001A4DD5">
      <w:pPr>
        <w:spacing w:before="120" w:after="120" w:line="360" w:lineRule="auto"/>
        <w:ind w:right="-234"/>
        <w:jc w:val="center"/>
        <w:rPr>
          <w:b/>
          <w:sz w:val="44"/>
        </w:rPr>
      </w:pPr>
    </w:p>
    <w:p w:rsidR="001A4DD5" w:rsidRDefault="001A4DD5" w:rsidP="001A4DD5">
      <w:pPr>
        <w:spacing w:before="120" w:after="120" w:line="360" w:lineRule="auto"/>
        <w:ind w:right="-234"/>
        <w:jc w:val="center"/>
        <w:rPr>
          <w:b/>
          <w:sz w:val="44"/>
          <w:szCs w:val="20"/>
        </w:rPr>
      </w:pPr>
      <w:r>
        <w:rPr>
          <w:b/>
          <w:sz w:val="44"/>
        </w:rPr>
        <w:t>(MODELO)</w:t>
      </w:r>
    </w:p>
    <w:p w:rsidR="001A4DD5" w:rsidRDefault="001A4DD5" w:rsidP="001A4DD5">
      <w:pPr>
        <w:spacing w:before="120" w:after="120" w:line="360" w:lineRule="auto"/>
        <w:ind w:right="-234"/>
        <w:jc w:val="center"/>
        <w:rPr>
          <w:b/>
          <w:sz w:val="26"/>
        </w:rPr>
      </w:pPr>
    </w:p>
    <w:p w:rsidR="001A4DD5" w:rsidRPr="004850AF" w:rsidRDefault="001A4DD5" w:rsidP="001A4DD5">
      <w:pPr>
        <w:spacing w:before="120" w:after="120" w:line="360" w:lineRule="auto"/>
        <w:ind w:right="-234"/>
        <w:jc w:val="center"/>
        <w:rPr>
          <w:b/>
          <w:sz w:val="28"/>
          <w:szCs w:val="28"/>
        </w:rPr>
      </w:pPr>
      <w:r w:rsidRPr="004850AF">
        <w:rPr>
          <w:b/>
          <w:sz w:val="28"/>
          <w:szCs w:val="28"/>
        </w:rPr>
        <w:t>ANEXO I</w:t>
      </w:r>
    </w:p>
    <w:p w:rsidR="001A4DD5" w:rsidRPr="00D24C5A" w:rsidRDefault="001A4DD5" w:rsidP="001A4DD5">
      <w:pPr>
        <w:spacing w:before="120" w:after="120" w:line="360" w:lineRule="auto"/>
        <w:ind w:right="-234"/>
        <w:jc w:val="center"/>
        <w:rPr>
          <w:b/>
          <w:sz w:val="28"/>
          <w:szCs w:val="28"/>
        </w:rPr>
      </w:pPr>
      <w:r w:rsidRPr="00D24C5A">
        <w:rPr>
          <w:b/>
          <w:sz w:val="28"/>
          <w:szCs w:val="28"/>
        </w:rPr>
        <w:t xml:space="preserve">DECLARAÇÃO DE </w:t>
      </w:r>
      <w:r w:rsidR="00DC575A">
        <w:rPr>
          <w:b/>
          <w:sz w:val="28"/>
          <w:szCs w:val="28"/>
        </w:rPr>
        <w:t xml:space="preserve">CIÊNCIA E </w:t>
      </w:r>
      <w:r>
        <w:rPr>
          <w:b/>
          <w:sz w:val="28"/>
          <w:szCs w:val="28"/>
        </w:rPr>
        <w:t>CONCORDÂNCIA</w:t>
      </w:r>
    </w:p>
    <w:p w:rsidR="001A4DD5" w:rsidRDefault="001A4DD5" w:rsidP="001A4DD5">
      <w:pPr>
        <w:spacing w:before="120" w:after="120" w:line="360" w:lineRule="auto"/>
        <w:ind w:right="-234"/>
        <w:jc w:val="center"/>
        <w:rPr>
          <w:b/>
          <w:sz w:val="26"/>
        </w:rPr>
      </w:pPr>
    </w:p>
    <w:p w:rsidR="001A4DD5" w:rsidRDefault="001A4DD5" w:rsidP="004850AF">
      <w:pPr>
        <w:suppressAutoHyphens w:val="0"/>
        <w:autoSpaceDE w:val="0"/>
        <w:spacing w:line="360" w:lineRule="auto"/>
        <w:ind w:right="-232"/>
        <w:jc w:val="both"/>
        <w:rPr>
          <w:color w:val="000000"/>
        </w:rPr>
      </w:pPr>
      <w:r>
        <w:tab/>
      </w:r>
      <w:r w:rsidRPr="00D24C5A">
        <w:t>Declaro</w:t>
      </w:r>
      <w:r w:rsidR="000D31E7">
        <w:t xml:space="preserve"> que </w:t>
      </w:r>
      <w:r w:rsidR="00DC575A">
        <w:t xml:space="preserve">a </w:t>
      </w:r>
      <w:r w:rsidR="00DC575A" w:rsidRPr="00DC575A">
        <w:rPr>
          <w:i/>
          <w:color w:val="FF0000"/>
        </w:rPr>
        <w:t>[identificação da organização da sociedade civil – OSC]</w:t>
      </w:r>
      <w:r w:rsidR="004850AF">
        <w:rPr>
          <w:i/>
          <w:color w:val="FF0000"/>
        </w:rPr>
        <w:t xml:space="preserve"> </w:t>
      </w:r>
      <w:r w:rsidR="000D31E7">
        <w:t xml:space="preserve">está </w:t>
      </w:r>
      <w:r w:rsidR="00DC575A" w:rsidRPr="003F2AB4">
        <w:rPr>
          <w:color w:val="000000"/>
        </w:rPr>
        <w:t>ciente e concord</w:t>
      </w:r>
      <w:r w:rsidR="000D31E7">
        <w:rPr>
          <w:color w:val="000000"/>
        </w:rPr>
        <w:t>a</w:t>
      </w:r>
      <w:r w:rsidR="00DC575A" w:rsidRPr="003F2AB4">
        <w:rPr>
          <w:color w:val="000000"/>
        </w:rPr>
        <w:t xml:space="preserve"> com as </w:t>
      </w:r>
      <w:r w:rsidR="00DC575A">
        <w:rPr>
          <w:color w:val="000000"/>
        </w:rPr>
        <w:t xml:space="preserve">disposições previstas </w:t>
      </w:r>
      <w:r w:rsidR="00DC575A" w:rsidRPr="003F2AB4">
        <w:rPr>
          <w:color w:val="000000"/>
        </w:rPr>
        <w:t xml:space="preserve">no Edital </w:t>
      </w:r>
      <w:r w:rsidR="00DC575A">
        <w:rPr>
          <w:color w:val="000000"/>
        </w:rPr>
        <w:t>de Chamamento Público</w:t>
      </w:r>
      <w:r w:rsidR="00DC575A">
        <w:t xml:space="preserve"> </w:t>
      </w:r>
      <w:r w:rsidR="004850AF" w:rsidRPr="003F2AB4">
        <w:t>visando à seleção de organização da sociedade civil interessada em celebrar</w:t>
      </w:r>
      <w:r w:rsidR="004850AF">
        <w:t xml:space="preserve"> </w:t>
      </w:r>
      <w:r w:rsidR="004850AF" w:rsidRPr="003F2AB4">
        <w:t xml:space="preserve">termo de </w:t>
      </w:r>
      <w:r w:rsidR="004850AF" w:rsidRPr="00DF3966">
        <w:t xml:space="preserve">colaboração </w:t>
      </w:r>
      <w:r w:rsidR="004850AF" w:rsidRPr="003F2AB4">
        <w:t>que tenha por objeto a execução de</w:t>
      </w:r>
      <w:r w:rsidR="004850AF">
        <w:t xml:space="preserve"> acolhimento de pessoas em situação de rua, </w:t>
      </w:r>
      <w:r w:rsidR="00DC575A" w:rsidRPr="003F2AB4">
        <w:rPr>
          <w:color w:val="000000"/>
        </w:rPr>
        <w:t xml:space="preserve">e </w:t>
      </w:r>
      <w:r w:rsidR="00DC575A">
        <w:rPr>
          <w:color w:val="000000"/>
        </w:rPr>
        <w:t xml:space="preserve">em </w:t>
      </w:r>
      <w:r w:rsidR="00DC575A" w:rsidRPr="003F2AB4">
        <w:rPr>
          <w:color w:val="000000"/>
        </w:rPr>
        <w:t xml:space="preserve">seus anexos, bem como que </w:t>
      </w:r>
      <w:r w:rsidR="000D31E7">
        <w:rPr>
          <w:color w:val="000000"/>
        </w:rPr>
        <w:t xml:space="preserve">se </w:t>
      </w:r>
      <w:r w:rsidR="00DC575A" w:rsidRPr="003F2AB4">
        <w:rPr>
          <w:color w:val="000000"/>
        </w:rPr>
        <w:t>responsabiliz</w:t>
      </w:r>
      <w:r w:rsidR="000D31E7">
        <w:rPr>
          <w:color w:val="000000"/>
        </w:rPr>
        <w:t>a, sob as penas da Lei,</w:t>
      </w:r>
      <w:r w:rsidR="004850AF">
        <w:rPr>
          <w:color w:val="000000"/>
        </w:rPr>
        <w:t xml:space="preserve"> </w:t>
      </w:r>
      <w:r w:rsidR="00DC575A" w:rsidRPr="003F2AB4">
        <w:rPr>
          <w:color w:val="000000"/>
        </w:rPr>
        <w:t>pela veracidade e legitimidade das informações e documentos apresentados durante o processo de seleção.</w:t>
      </w:r>
    </w:p>
    <w:p w:rsidR="00DC575A" w:rsidRDefault="00DC575A" w:rsidP="001A4DD5">
      <w:pPr>
        <w:tabs>
          <w:tab w:val="left" w:pos="567"/>
        </w:tabs>
        <w:spacing w:before="120" w:after="120" w:line="360" w:lineRule="auto"/>
        <w:ind w:right="-232"/>
        <w:jc w:val="both"/>
        <w:rPr>
          <w:color w:val="000000"/>
        </w:rPr>
      </w:pPr>
    </w:p>
    <w:p w:rsidR="00DC575A" w:rsidRPr="00D24C5A" w:rsidRDefault="004850AF" w:rsidP="00DC575A">
      <w:pPr>
        <w:spacing w:before="120" w:after="120" w:line="360" w:lineRule="auto"/>
        <w:ind w:right="-232"/>
        <w:jc w:val="center"/>
      </w:pPr>
      <w:r>
        <w:t>Itapevi</w:t>
      </w:r>
      <w:r w:rsidR="00DC575A">
        <w:t xml:space="preserve">, </w:t>
      </w:r>
      <w:r w:rsidR="00DC575A" w:rsidRPr="00D24C5A">
        <w:t xml:space="preserve">____ de ______________ </w:t>
      </w:r>
      <w:proofErr w:type="spellStart"/>
      <w:r w:rsidR="00DC575A" w:rsidRPr="00D24C5A">
        <w:t>de</w:t>
      </w:r>
      <w:proofErr w:type="spellEnd"/>
      <w:r w:rsidR="00DC575A" w:rsidRPr="00D24C5A">
        <w:t xml:space="preserve"> 20___</w:t>
      </w:r>
      <w:r w:rsidR="005D7537">
        <w:t>.</w:t>
      </w:r>
    </w:p>
    <w:p w:rsidR="00DC575A" w:rsidRPr="00D24C5A" w:rsidRDefault="00DC575A" w:rsidP="00DC575A">
      <w:pPr>
        <w:spacing w:before="120" w:after="120" w:line="360" w:lineRule="auto"/>
        <w:ind w:right="-232"/>
        <w:jc w:val="both"/>
      </w:pPr>
    </w:p>
    <w:p w:rsidR="00DC575A" w:rsidRPr="00D24C5A" w:rsidRDefault="00DC575A" w:rsidP="00DC575A">
      <w:pPr>
        <w:spacing w:before="120" w:after="120" w:line="360" w:lineRule="auto"/>
        <w:ind w:right="-232"/>
        <w:jc w:val="center"/>
      </w:pPr>
      <w:proofErr w:type="gramStart"/>
      <w:r w:rsidRPr="00D24C5A">
        <w:t>...........................................................................................</w:t>
      </w:r>
      <w:proofErr w:type="gramEnd"/>
    </w:p>
    <w:p w:rsidR="00DC575A" w:rsidRDefault="00DC575A" w:rsidP="00DC575A">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DC575A" w:rsidRDefault="00DC575A" w:rsidP="001A4DD5">
      <w:pPr>
        <w:tabs>
          <w:tab w:val="left" w:pos="567"/>
        </w:tabs>
        <w:spacing w:before="120" w:after="120" w:line="360" w:lineRule="auto"/>
        <w:ind w:right="-232"/>
        <w:jc w:val="both"/>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D24C5A" w:rsidRDefault="00D24C5A" w:rsidP="00A87873">
      <w:pPr>
        <w:tabs>
          <w:tab w:val="left" w:pos="567"/>
        </w:tabs>
        <w:rPr>
          <w:color w:val="000000"/>
        </w:rPr>
      </w:pPr>
    </w:p>
    <w:p w:rsidR="000D31E7" w:rsidRDefault="000D31E7" w:rsidP="000D31E7">
      <w:pPr>
        <w:spacing w:before="120" w:after="120" w:line="360" w:lineRule="auto"/>
        <w:ind w:right="-234"/>
        <w:jc w:val="center"/>
        <w:rPr>
          <w:b/>
          <w:sz w:val="44"/>
          <w:szCs w:val="20"/>
        </w:rPr>
      </w:pPr>
      <w:r>
        <w:rPr>
          <w:b/>
          <w:sz w:val="44"/>
        </w:rPr>
        <w:lastRenderedPageBreak/>
        <w:t>(MODELO)</w:t>
      </w:r>
    </w:p>
    <w:p w:rsidR="000D31E7" w:rsidRPr="004850AF" w:rsidRDefault="000D31E7" w:rsidP="000D31E7">
      <w:pPr>
        <w:spacing w:before="120" w:after="120" w:line="360" w:lineRule="auto"/>
        <w:ind w:right="-234"/>
        <w:jc w:val="center"/>
        <w:rPr>
          <w:b/>
          <w:sz w:val="28"/>
          <w:szCs w:val="28"/>
        </w:rPr>
      </w:pPr>
      <w:r w:rsidRPr="004850AF">
        <w:rPr>
          <w:b/>
          <w:sz w:val="28"/>
          <w:szCs w:val="28"/>
        </w:rPr>
        <w:t>ANEXO I</w:t>
      </w:r>
      <w:r w:rsidR="0004040A" w:rsidRPr="004850AF">
        <w:rPr>
          <w:b/>
          <w:sz w:val="28"/>
          <w:szCs w:val="28"/>
        </w:rPr>
        <w:t>I</w:t>
      </w:r>
    </w:p>
    <w:p w:rsidR="000D31E7" w:rsidRPr="00D24C5A" w:rsidRDefault="000D31E7" w:rsidP="000D31E7">
      <w:pPr>
        <w:spacing w:before="120" w:after="120" w:line="360" w:lineRule="auto"/>
        <w:ind w:right="-234"/>
        <w:jc w:val="center"/>
        <w:rPr>
          <w:b/>
          <w:sz w:val="28"/>
          <w:szCs w:val="28"/>
        </w:rPr>
      </w:pPr>
      <w:r w:rsidRPr="00D24C5A">
        <w:rPr>
          <w:b/>
          <w:sz w:val="28"/>
          <w:szCs w:val="28"/>
        </w:rPr>
        <w:t xml:space="preserve">DECLARAÇÃO </w:t>
      </w:r>
      <w:r>
        <w:rPr>
          <w:b/>
          <w:sz w:val="28"/>
          <w:szCs w:val="28"/>
        </w:rPr>
        <w:t>SOBRE INSTALAÇÕES E CONDIÇÕES MATERIAIS</w:t>
      </w:r>
    </w:p>
    <w:p w:rsidR="000D31E7" w:rsidRDefault="000D31E7" w:rsidP="000D31E7">
      <w:pPr>
        <w:spacing w:before="120" w:after="120" w:line="360" w:lineRule="auto"/>
        <w:ind w:right="-234"/>
        <w:jc w:val="center"/>
        <w:rPr>
          <w:b/>
          <w:sz w:val="26"/>
        </w:rPr>
      </w:pPr>
    </w:p>
    <w:p w:rsidR="0004040A" w:rsidRDefault="000D31E7" w:rsidP="000D31E7">
      <w:pPr>
        <w:tabs>
          <w:tab w:val="left" w:pos="567"/>
        </w:tabs>
        <w:spacing w:before="120" w:after="120" w:line="360" w:lineRule="auto"/>
        <w:ind w:right="-232"/>
        <w:jc w:val="both"/>
        <w:rPr>
          <w:i/>
          <w:color w:val="FF0000"/>
        </w:rPr>
      </w:pPr>
      <w:r>
        <w:tab/>
      </w:r>
      <w:r w:rsidRPr="00D24C5A">
        <w:t>Declaro</w:t>
      </w:r>
      <w:r>
        <w:t xml:space="preserve">, em conformidade com o </w:t>
      </w:r>
      <w:r w:rsidR="0004040A">
        <w:t xml:space="preserve">art. 33, </w:t>
      </w:r>
      <w:r w:rsidR="0004040A" w:rsidRPr="0004040A">
        <w:rPr>
          <w:b/>
        </w:rPr>
        <w:t>caput</w:t>
      </w:r>
      <w:r w:rsidR="0004040A">
        <w:t>, inciso V, alínea “c”, da Lei nº 13.019, de 2014,</w:t>
      </w:r>
      <w:proofErr w:type="gramStart"/>
      <w:r w:rsidR="0004040A">
        <w:t xml:space="preserve"> </w:t>
      </w:r>
      <w:r>
        <w:t xml:space="preserve"> </w:t>
      </w:r>
      <w:proofErr w:type="gramEnd"/>
      <w:r>
        <w:t xml:space="preserve">que a </w:t>
      </w:r>
      <w:r w:rsidRPr="00DC575A">
        <w:rPr>
          <w:i/>
          <w:color w:val="FF0000"/>
        </w:rPr>
        <w:t>[identificação da organização da sociedade civil – OSC]</w:t>
      </w:r>
      <w:r w:rsidR="0004040A" w:rsidRPr="0004040A">
        <w:t>:</w:t>
      </w:r>
    </w:p>
    <w:p w:rsidR="0004040A" w:rsidRPr="0004040A"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t>dispõe</w:t>
      </w:r>
      <w:proofErr w:type="gramEnd"/>
      <w:r>
        <w:t xml:space="preserve"> de instalações e outras condições materiais para o desenvolvimento das atividades ou projetos previstos na parceria e o cumprimento</w:t>
      </w:r>
      <w:r w:rsidR="0004040A">
        <w:t xml:space="preserve"> das metas estabelecidas.</w:t>
      </w:r>
    </w:p>
    <w:p w:rsidR="0004040A" w:rsidRPr="0004040A" w:rsidRDefault="0004040A" w:rsidP="0004040A">
      <w:pPr>
        <w:pStyle w:val="PargrafodaLista"/>
        <w:tabs>
          <w:tab w:val="left" w:pos="851"/>
        </w:tabs>
        <w:spacing w:before="120" w:after="120" w:line="360" w:lineRule="auto"/>
        <w:ind w:left="567" w:right="-232"/>
        <w:jc w:val="both"/>
        <w:rPr>
          <w:i/>
          <w:color w:val="FF0000"/>
        </w:rPr>
      </w:pPr>
      <w:r w:rsidRPr="0004040A">
        <w:rPr>
          <w:i/>
          <w:color w:val="FF0000"/>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t>pretende</w:t>
      </w:r>
      <w:proofErr w:type="gramEnd"/>
      <w:r>
        <w:t xml:space="preserve"> contratar ou adquirir com recursos da parceria as condições materiais para o desenvolvimento das atividades ou projetos previstos na parceria e o cumprimento das metas estabelecidas. </w:t>
      </w:r>
    </w:p>
    <w:p w:rsidR="0004040A" w:rsidRPr="0004040A" w:rsidRDefault="0004040A" w:rsidP="0004040A">
      <w:pPr>
        <w:pStyle w:val="PargrafodaLista"/>
        <w:tabs>
          <w:tab w:val="left" w:pos="851"/>
        </w:tabs>
        <w:spacing w:before="120" w:after="120" w:line="360" w:lineRule="auto"/>
        <w:ind w:left="567" w:right="-232"/>
        <w:jc w:val="both"/>
        <w:rPr>
          <w:i/>
          <w:color w:val="FF0000"/>
        </w:rPr>
      </w:pPr>
      <w:r w:rsidRPr="0004040A">
        <w:rPr>
          <w:i/>
          <w:color w:val="FF0000"/>
        </w:rPr>
        <w:t>OU</w:t>
      </w:r>
    </w:p>
    <w:p w:rsidR="0004040A" w:rsidRPr="0004040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t>dispõe</w:t>
      </w:r>
      <w:proofErr w:type="gramEnd"/>
      <w: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Default="0004040A" w:rsidP="0004040A">
      <w:pPr>
        <w:widowControl w:val="0"/>
        <w:suppressAutoHyphens w:val="0"/>
        <w:autoSpaceDE w:val="0"/>
        <w:spacing w:before="120" w:after="120"/>
        <w:jc w:val="both"/>
      </w:pPr>
    </w:p>
    <w:p w:rsidR="0004040A" w:rsidRPr="008F21FD" w:rsidRDefault="0004040A" w:rsidP="008F21FD">
      <w:pPr>
        <w:widowControl w:val="0"/>
        <w:suppressAutoHyphens w:val="0"/>
        <w:autoSpaceDE w:val="0"/>
        <w:spacing w:before="120" w:after="120" w:line="360" w:lineRule="auto"/>
        <w:jc w:val="both"/>
        <w:rPr>
          <w:i/>
        </w:rPr>
      </w:pPr>
      <w:r w:rsidRPr="008F21FD">
        <w:rPr>
          <w:i/>
        </w:rPr>
        <w:t>OBS: A organização da sociedade civil adotará uma das três redações acima, conforme a sua situação.</w:t>
      </w:r>
      <w:r w:rsidR="008F21FD" w:rsidRPr="008F21FD">
        <w:rPr>
          <w:i/>
        </w:rPr>
        <w:t xml:space="preserve"> A presente observação deverá ser suprimida da versão final da declaração.</w:t>
      </w:r>
    </w:p>
    <w:p w:rsidR="000D31E7" w:rsidRDefault="000D31E7" w:rsidP="000D31E7">
      <w:pPr>
        <w:tabs>
          <w:tab w:val="left" w:pos="567"/>
        </w:tabs>
        <w:spacing w:before="120" w:after="120" w:line="360" w:lineRule="auto"/>
        <w:ind w:right="-232"/>
        <w:jc w:val="both"/>
        <w:rPr>
          <w:color w:val="000000"/>
        </w:rPr>
      </w:pPr>
    </w:p>
    <w:p w:rsidR="000D31E7" w:rsidRPr="00D24C5A" w:rsidRDefault="004850AF" w:rsidP="0004040A">
      <w:pPr>
        <w:spacing w:before="120" w:after="120" w:line="360" w:lineRule="auto"/>
        <w:ind w:right="-232"/>
        <w:jc w:val="center"/>
      </w:pPr>
      <w:r>
        <w:t>Itapevi,</w:t>
      </w:r>
      <w:r w:rsidR="000D31E7">
        <w:t xml:space="preserve"> </w:t>
      </w:r>
      <w:r w:rsidR="000D31E7" w:rsidRPr="00D24C5A">
        <w:t xml:space="preserve">____ de ______________ </w:t>
      </w:r>
      <w:proofErr w:type="spellStart"/>
      <w:r w:rsidR="000D31E7" w:rsidRPr="00D24C5A">
        <w:t>de</w:t>
      </w:r>
      <w:proofErr w:type="spellEnd"/>
      <w:r w:rsidR="000D31E7" w:rsidRPr="00D24C5A">
        <w:t xml:space="preserve"> 20___</w:t>
      </w:r>
      <w:r w:rsidR="000D31E7">
        <w:t>.</w:t>
      </w:r>
    </w:p>
    <w:p w:rsidR="003B4DBC" w:rsidRDefault="000D31E7" w:rsidP="000D31E7">
      <w:pPr>
        <w:spacing w:before="120" w:after="120" w:line="360" w:lineRule="auto"/>
        <w:ind w:right="-232"/>
        <w:jc w:val="center"/>
      </w:pPr>
      <w:proofErr w:type="gramStart"/>
      <w:r w:rsidRPr="00D24C5A">
        <w:t>...........................................................................................</w:t>
      </w:r>
      <w:proofErr w:type="gramEnd"/>
    </w:p>
    <w:p w:rsidR="000D31E7" w:rsidRPr="00D24C5A" w:rsidRDefault="000D31E7" w:rsidP="003B4DBC">
      <w:pPr>
        <w:suppressAutoHyphens w:val="0"/>
        <w:spacing w:after="160" w:line="259" w:lineRule="auto"/>
      </w:pPr>
    </w:p>
    <w:p w:rsidR="000D31E7" w:rsidRDefault="000D31E7" w:rsidP="000D31E7">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D24C5A" w:rsidRDefault="00D24C5A" w:rsidP="00A87873">
      <w:pPr>
        <w:tabs>
          <w:tab w:val="left" w:pos="567"/>
        </w:tabs>
        <w:rPr>
          <w:color w:val="000000"/>
        </w:rPr>
      </w:pPr>
    </w:p>
    <w:p w:rsidR="00DC575A" w:rsidRDefault="00DC575A" w:rsidP="00DC575A">
      <w:pPr>
        <w:spacing w:before="120" w:after="120" w:line="360" w:lineRule="auto"/>
        <w:ind w:right="-234"/>
        <w:jc w:val="center"/>
        <w:rPr>
          <w:b/>
          <w:sz w:val="44"/>
          <w:szCs w:val="20"/>
        </w:rPr>
      </w:pPr>
      <w:r>
        <w:rPr>
          <w:b/>
          <w:sz w:val="44"/>
        </w:rPr>
        <w:t>(MODELO)</w:t>
      </w:r>
    </w:p>
    <w:p w:rsidR="006B4894" w:rsidRDefault="006B4894" w:rsidP="00DC575A">
      <w:pPr>
        <w:spacing w:before="120" w:after="120" w:line="360" w:lineRule="auto"/>
        <w:ind w:right="-234"/>
        <w:jc w:val="center"/>
        <w:rPr>
          <w:b/>
          <w:color w:val="FF0000"/>
          <w:sz w:val="28"/>
          <w:szCs w:val="28"/>
        </w:rPr>
      </w:pPr>
    </w:p>
    <w:p w:rsidR="00DC575A" w:rsidRPr="004850AF" w:rsidRDefault="00DC575A" w:rsidP="00DC575A">
      <w:pPr>
        <w:spacing w:before="120" w:after="120" w:line="360" w:lineRule="auto"/>
        <w:ind w:right="-234"/>
        <w:jc w:val="center"/>
        <w:rPr>
          <w:b/>
          <w:sz w:val="28"/>
          <w:szCs w:val="28"/>
        </w:rPr>
      </w:pPr>
      <w:r w:rsidRPr="004850AF">
        <w:rPr>
          <w:b/>
          <w:sz w:val="28"/>
          <w:szCs w:val="28"/>
        </w:rPr>
        <w:t>ANEXO I</w:t>
      </w:r>
      <w:r w:rsidR="007765E2" w:rsidRPr="004850AF">
        <w:rPr>
          <w:b/>
          <w:sz w:val="28"/>
          <w:szCs w:val="28"/>
        </w:rPr>
        <w:t>II</w:t>
      </w:r>
    </w:p>
    <w:p w:rsidR="00DC575A" w:rsidRPr="00D24C5A" w:rsidRDefault="00DC575A" w:rsidP="00DC575A">
      <w:pPr>
        <w:spacing w:before="120" w:after="120" w:line="360" w:lineRule="auto"/>
        <w:ind w:right="-234"/>
        <w:jc w:val="center"/>
        <w:rPr>
          <w:b/>
          <w:sz w:val="28"/>
          <w:szCs w:val="28"/>
        </w:rPr>
      </w:pPr>
      <w:r w:rsidRPr="00D24C5A">
        <w:rPr>
          <w:b/>
          <w:sz w:val="28"/>
          <w:szCs w:val="28"/>
        </w:rPr>
        <w:t xml:space="preserve">DECLARAÇÃO </w:t>
      </w:r>
      <w:r w:rsidR="00823AD1">
        <w:rPr>
          <w:b/>
          <w:sz w:val="28"/>
          <w:szCs w:val="28"/>
        </w:rPr>
        <w:t>E RELAÇÃO DOS DIRIGENTES DA ENTIDADE</w:t>
      </w:r>
    </w:p>
    <w:p w:rsidR="00E32216" w:rsidRDefault="00E32216" w:rsidP="00823AD1">
      <w:pPr>
        <w:tabs>
          <w:tab w:val="left" w:pos="567"/>
        </w:tabs>
        <w:spacing w:before="120" w:after="120" w:line="360" w:lineRule="auto"/>
        <w:ind w:right="-232" w:firstLine="567"/>
        <w:jc w:val="both"/>
      </w:pPr>
    </w:p>
    <w:p w:rsidR="00DC575A" w:rsidRPr="00A0379D" w:rsidRDefault="00DC575A" w:rsidP="00823AD1">
      <w:pPr>
        <w:tabs>
          <w:tab w:val="left" w:pos="567"/>
        </w:tabs>
        <w:spacing w:before="120" w:after="120" w:line="360" w:lineRule="auto"/>
        <w:ind w:right="-232" w:firstLine="567"/>
        <w:jc w:val="both"/>
      </w:pPr>
      <w:r w:rsidRPr="00A0379D">
        <w:t xml:space="preserve">Declaro para os devidos fins, em nome da </w:t>
      </w:r>
      <w:r w:rsidRPr="00A0379D">
        <w:rPr>
          <w:i/>
          <w:color w:val="FF0000"/>
        </w:rPr>
        <w:t>[identificação da organização da sociedade civil – OSC]</w:t>
      </w:r>
      <w:r w:rsidRPr="00A0379D">
        <w:t>,</w:t>
      </w:r>
      <w:proofErr w:type="gramStart"/>
      <w:r w:rsidRPr="00A0379D">
        <w:t xml:space="preserve">  </w:t>
      </w:r>
      <w:proofErr w:type="gramEnd"/>
      <w:r w:rsidRPr="00A0379D">
        <w:t>que:</w:t>
      </w:r>
    </w:p>
    <w:p w:rsidR="00DC575A" w:rsidRPr="00A0379D"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0379D">
        <w:rPr>
          <w:color w:val="000000"/>
          <w:lang w:eastAsia="pt-BR"/>
        </w:rPr>
        <w:t xml:space="preserve">Não há </w:t>
      </w:r>
      <w:r w:rsidR="00823AD1" w:rsidRPr="00A0379D">
        <w:rPr>
          <w:color w:val="000000"/>
          <w:lang w:eastAsia="pt-BR"/>
        </w:rPr>
        <w:t xml:space="preserve">no </w:t>
      </w:r>
      <w:r w:rsidRPr="00A0379D">
        <w:rPr>
          <w:color w:val="000000"/>
          <w:lang w:eastAsia="pt-BR"/>
        </w:rPr>
        <w:t>quadro de dirigentes</w:t>
      </w:r>
      <w:r w:rsidR="00823AD1" w:rsidRPr="00A0379D">
        <w:rPr>
          <w:color w:val="000000"/>
          <w:lang w:eastAsia="pt-BR"/>
        </w:rPr>
        <w:t xml:space="preserve"> abaixo identificados: (a) </w:t>
      </w:r>
      <w:r w:rsidRPr="00A0379D">
        <w:rPr>
          <w:color w:val="000000"/>
          <w:lang w:eastAsia="pt-BR"/>
        </w:rPr>
        <w:t>membro de Poder ou do Ministério Público ou dirigente de órgão ou entidade da administração pública </w:t>
      </w:r>
      <w:r w:rsidR="004850AF">
        <w:rPr>
          <w:color w:val="000000"/>
          <w:lang w:eastAsia="pt-BR"/>
        </w:rPr>
        <w:t>municipal de Itapevi</w:t>
      </w:r>
      <w:r w:rsidRPr="00A0379D">
        <w:rPr>
          <w:color w:val="000000"/>
          <w:lang w:eastAsia="pt-BR"/>
        </w:rPr>
        <w:t>; </w:t>
      </w:r>
      <w:r w:rsidR="00823AD1" w:rsidRPr="00A0379D">
        <w:rPr>
          <w:color w:val="000000"/>
          <w:lang w:eastAsia="pt-BR"/>
        </w:rPr>
        <w:t xml:space="preserve">ou (b) </w:t>
      </w:r>
      <w:r w:rsidRPr="00A0379D">
        <w:rPr>
          <w:color w:val="000000"/>
          <w:lang w:eastAsia="pt-BR"/>
        </w:rPr>
        <w:t>cônjuge, companheiro ou parente em linha reta, colateral ou por afinidade, até o segundo grau, das pessoas mencionadas na alínea “a”</w:t>
      </w:r>
      <w:r w:rsidR="00A0379D" w:rsidRPr="00A0379D">
        <w:rPr>
          <w:color w:val="000000"/>
          <w:lang w:eastAsia="pt-BR"/>
        </w:rPr>
        <w:t xml:space="preserve">. </w:t>
      </w:r>
      <w:r w:rsidR="00A0379D" w:rsidRPr="00A0379D">
        <w:rPr>
          <w:i/>
          <w:color w:val="000000"/>
          <w:lang w:eastAsia="pt-BR"/>
        </w:rPr>
        <w:t xml:space="preserve">Observação: a presente vedação </w:t>
      </w:r>
      <w:r w:rsidR="00A0379D" w:rsidRPr="00A0379D">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0379D">
        <w:rPr>
          <w:color w:val="000000"/>
          <w:lang w:eastAsia="pt-BR"/>
        </w:rPr>
        <w:t>;</w:t>
      </w:r>
    </w:p>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Tr="001669C3">
        <w:tc>
          <w:tcPr>
            <w:tcW w:w="9072" w:type="dxa"/>
            <w:gridSpan w:val="3"/>
          </w:tcPr>
          <w:p w:rsidR="00A0379D" w:rsidRDefault="00A0379D" w:rsidP="00A0379D">
            <w:pPr>
              <w:pStyle w:val="PargrafodaLista"/>
              <w:tabs>
                <w:tab w:val="left" w:pos="993"/>
              </w:tabs>
              <w:suppressAutoHyphens w:val="0"/>
              <w:ind w:left="0" w:right="-232"/>
              <w:jc w:val="center"/>
              <w:rPr>
                <w:b/>
                <w:color w:val="000000"/>
                <w:lang w:eastAsia="pt-BR"/>
              </w:rPr>
            </w:pPr>
          </w:p>
          <w:p w:rsidR="00A0379D" w:rsidRDefault="00A0379D" w:rsidP="00A0379D">
            <w:pPr>
              <w:pStyle w:val="PargrafodaLista"/>
              <w:tabs>
                <w:tab w:val="left" w:pos="993"/>
              </w:tabs>
              <w:suppressAutoHyphens w:val="0"/>
              <w:ind w:left="0" w:right="-232"/>
              <w:jc w:val="center"/>
              <w:rPr>
                <w:b/>
                <w:color w:val="000000"/>
                <w:lang w:eastAsia="pt-BR"/>
              </w:rPr>
            </w:pPr>
            <w:r>
              <w:rPr>
                <w:b/>
                <w:color w:val="000000"/>
                <w:lang w:eastAsia="pt-BR"/>
              </w:rPr>
              <w:t>RELAÇÃO NOMINAL ATUALIZADA DOS DIRIGENTES DA ENTIDADE</w:t>
            </w:r>
          </w:p>
          <w:p w:rsidR="00A0379D" w:rsidRPr="00E32216" w:rsidRDefault="00A0379D" w:rsidP="00A0379D">
            <w:pPr>
              <w:pStyle w:val="PargrafodaLista"/>
              <w:tabs>
                <w:tab w:val="left" w:pos="993"/>
              </w:tabs>
              <w:suppressAutoHyphens w:val="0"/>
              <w:ind w:left="0" w:right="-232"/>
              <w:jc w:val="center"/>
              <w:rPr>
                <w:b/>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rPr>
                <w:b/>
              </w:rPr>
            </w:pPr>
          </w:p>
          <w:p w:rsidR="00A0379D" w:rsidRPr="00E32216" w:rsidRDefault="00A0379D" w:rsidP="00E32216">
            <w:pPr>
              <w:pStyle w:val="PargrafodaLista"/>
              <w:tabs>
                <w:tab w:val="left" w:pos="993"/>
              </w:tabs>
              <w:suppressAutoHyphens w:val="0"/>
              <w:ind w:left="0" w:right="-232"/>
              <w:rPr>
                <w:b/>
              </w:rPr>
            </w:pPr>
            <w:r w:rsidRPr="00E32216">
              <w:rPr>
                <w:b/>
              </w:rPr>
              <w:t xml:space="preserve">Nome do </w:t>
            </w:r>
            <w:r>
              <w:rPr>
                <w:b/>
              </w:rPr>
              <w:t>d</w:t>
            </w:r>
            <w:r w:rsidRPr="00E32216">
              <w:rPr>
                <w:b/>
              </w:rPr>
              <w:t>irigente e</w:t>
            </w:r>
          </w:p>
          <w:p w:rsidR="00A0379D" w:rsidRDefault="00A0379D" w:rsidP="00E32216">
            <w:pPr>
              <w:pStyle w:val="PargrafodaLista"/>
              <w:tabs>
                <w:tab w:val="left" w:pos="993"/>
              </w:tabs>
              <w:suppressAutoHyphens w:val="0"/>
              <w:ind w:left="0" w:right="-232"/>
              <w:rPr>
                <w:b/>
              </w:rPr>
            </w:pPr>
            <w:proofErr w:type="gramStart"/>
            <w:r>
              <w:rPr>
                <w:b/>
              </w:rPr>
              <w:t>c</w:t>
            </w:r>
            <w:r w:rsidRPr="00E32216">
              <w:rPr>
                <w:b/>
              </w:rPr>
              <w:t>argo</w:t>
            </w:r>
            <w:proofErr w:type="gramEnd"/>
            <w:r w:rsidRPr="00E32216">
              <w:rPr>
                <w:b/>
              </w:rPr>
              <w:t xml:space="preserve"> que </w:t>
            </w:r>
            <w:r>
              <w:rPr>
                <w:b/>
              </w:rPr>
              <w:t>o</w:t>
            </w:r>
            <w:r w:rsidRPr="00E32216">
              <w:rPr>
                <w:b/>
              </w:rPr>
              <w:t>cupa</w:t>
            </w:r>
            <w:r>
              <w:rPr>
                <w:b/>
              </w:rPr>
              <w:t xml:space="preserve"> na OSC</w:t>
            </w:r>
          </w:p>
          <w:p w:rsidR="00A0379D" w:rsidRPr="00E32216" w:rsidRDefault="00A0379D" w:rsidP="00E32216">
            <w:pPr>
              <w:pStyle w:val="PargrafodaLista"/>
              <w:tabs>
                <w:tab w:val="left" w:pos="993"/>
              </w:tabs>
              <w:suppressAutoHyphens w:val="0"/>
              <w:ind w:left="0" w:right="-232"/>
              <w:rPr>
                <w:b/>
                <w:color w:val="000000"/>
                <w:lang w:eastAsia="pt-BR"/>
              </w:rPr>
            </w:pPr>
          </w:p>
        </w:tc>
        <w:tc>
          <w:tcPr>
            <w:tcW w:w="3261" w:type="dxa"/>
          </w:tcPr>
          <w:p w:rsidR="00A0379D" w:rsidRDefault="00A0379D" w:rsidP="00A0379D">
            <w:pPr>
              <w:pStyle w:val="PargrafodaLista"/>
              <w:tabs>
                <w:tab w:val="left" w:pos="993"/>
              </w:tabs>
              <w:suppressAutoHyphens w:val="0"/>
              <w:ind w:left="0" w:right="-232"/>
              <w:rPr>
                <w:b/>
                <w:color w:val="000000"/>
                <w:lang w:eastAsia="pt-BR"/>
              </w:rPr>
            </w:pPr>
          </w:p>
          <w:p w:rsidR="00A0379D" w:rsidRPr="00E32216" w:rsidRDefault="00A0379D" w:rsidP="00A0379D">
            <w:pPr>
              <w:pStyle w:val="PargrafodaLista"/>
              <w:tabs>
                <w:tab w:val="left" w:pos="993"/>
              </w:tabs>
              <w:suppressAutoHyphens w:val="0"/>
              <w:ind w:left="0" w:right="-232"/>
              <w:rPr>
                <w:b/>
                <w:color w:val="000000"/>
                <w:lang w:eastAsia="pt-BR"/>
              </w:rPr>
            </w:pPr>
            <w:r w:rsidRPr="00E32216">
              <w:rPr>
                <w:b/>
                <w:color w:val="000000"/>
                <w:lang w:eastAsia="pt-BR"/>
              </w:rPr>
              <w:t xml:space="preserve">Carteira de </w:t>
            </w:r>
            <w:r>
              <w:rPr>
                <w:b/>
                <w:color w:val="000000"/>
                <w:lang w:eastAsia="pt-BR"/>
              </w:rPr>
              <w:t>i</w:t>
            </w:r>
            <w:r w:rsidRPr="00E32216">
              <w:rPr>
                <w:b/>
                <w:color w:val="000000"/>
                <w:lang w:eastAsia="pt-BR"/>
              </w:rPr>
              <w:t>dentidade</w:t>
            </w:r>
            <w:r>
              <w:rPr>
                <w:b/>
                <w:color w:val="000000"/>
                <w:lang w:eastAsia="pt-BR"/>
              </w:rPr>
              <w:t>, ó</w:t>
            </w:r>
            <w:r w:rsidRPr="00E32216">
              <w:rPr>
                <w:b/>
                <w:color w:val="000000"/>
                <w:lang w:eastAsia="pt-BR"/>
              </w:rPr>
              <w:t xml:space="preserve">rgão </w:t>
            </w:r>
            <w:r>
              <w:rPr>
                <w:b/>
                <w:color w:val="000000"/>
                <w:lang w:eastAsia="pt-BR"/>
              </w:rPr>
              <w:t>e</w:t>
            </w:r>
            <w:r w:rsidRPr="00E32216">
              <w:rPr>
                <w:b/>
                <w:color w:val="000000"/>
                <w:lang w:eastAsia="pt-BR"/>
              </w:rPr>
              <w:t>xpedidor</w:t>
            </w:r>
            <w:r>
              <w:rPr>
                <w:b/>
                <w:color w:val="000000"/>
                <w:lang w:eastAsia="pt-BR"/>
              </w:rPr>
              <w:t xml:space="preserve"> e </w:t>
            </w:r>
            <w:proofErr w:type="gramStart"/>
            <w:r>
              <w:rPr>
                <w:b/>
                <w:color w:val="000000"/>
                <w:lang w:eastAsia="pt-BR"/>
              </w:rPr>
              <w:t>CPF</w:t>
            </w:r>
            <w:proofErr w:type="gramEnd"/>
          </w:p>
        </w:tc>
        <w:tc>
          <w:tcPr>
            <w:tcW w:w="2976" w:type="dxa"/>
          </w:tcPr>
          <w:p w:rsidR="00A0379D" w:rsidRDefault="00A0379D" w:rsidP="00E32216">
            <w:pPr>
              <w:pStyle w:val="PargrafodaLista"/>
              <w:tabs>
                <w:tab w:val="left" w:pos="993"/>
              </w:tabs>
              <w:suppressAutoHyphens w:val="0"/>
              <w:ind w:left="0" w:right="-232"/>
              <w:rPr>
                <w:b/>
                <w:color w:val="000000"/>
                <w:lang w:eastAsia="pt-BR"/>
              </w:rPr>
            </w:pPr>
          </w:p>
          <w:p w:rsidR="00A0379D" w:rsidRDefault="00A0379D" w:rsidP="00E32216">
            <w:pPr>
              <w:pStyle w:val="PargrafodaLista"/>
              <w:tabs>
                <w:tab w:val="left" w:pos="993"/>
              </w:tabs>
              <w:suppressAutoHyphens w:val="0"/>
              <w:ind w:left="0" w:right="-232"/>
              <w:rPr>
                <w:b/>
                <w:color w:val="000000"/>
                <w:lang w:eastAsia="pt-BR"/>
              </w:rPr>
            </w:pPr>
            <w:r w:rsidRPr="00E32216">
              <w:rPr>
                <w:b/>
                <w:color w:val="000000"/>
                <w:lang w:eastAsia="pt-BR"/>
              </w:rPr>
              <w:t xml:space="preserve">Endereço </w:t>
            </w:r>
            <w:r>
              <w:rPr>
                <w:b/>
                <w:color w:val="000000"/>
                <w:lang w:eastAsia="pt-BR"/>
              </w:rPr>
              <w:t>r</w:t>
            </w:r>
            <w:r w:rsidRPr="00E32216">
              <w:rPr>
                <w:b/>
                <w:color w:val="000000"/>
                <w:lang w:eastAsia="pt-BR"/>
              </w:rPr>
              <w:t>esidencial</w:t>
            </w:r>
            <w:r>
              <w:rPr>
                <w:b/>
                <w:color w:val="000000"/>
                <w:lang w:eastAsia="pt-BR"/>
              </w:rPr>
              <w:t>,</w:t>
            </w:r>
          </w:p>
          <w:p w:rsidR="00A0379D" w:rsidRPr="00E32216" w:rsidRDefault="00A0379D" w:rsidP="00E32216">
            <w:pPr>
              <w:pStyle w:val="PargrafodaLista"/>
              <w:tabs>
                <w:tab w:val="left" w:pos="993"/>
              </w:tabs>
              <w:suppressAutoHyphens w:val="0"/>
              <w:ind w:left="0" w:right="-232"/>
              <w:rPr>
                <w:b/>
                <w:color w:val="000000"/>
                <w:lang w:eastAsia="pt-BR"/>
              </w:rPr>
            </w:pPr>
            <w:proofErr w:type="gramStart"/>
            <w:r>
              <w:rPr>
                <w:b/>
                <w:color w:val="000000"/>
                <w:lang w:eastAsia="pt-BR"/>
              </w:rPr>
              <w:t>telefone</w:t>
            </w:r>
            <w:proofErr w:type="gramEnd"/>
            <w:r>
              <w:rPr>
                <w:b/>
                <w:color w:val="000000"/>
                <w:lang w:eastAsia="pt-BR"/>
              </w:rPr>
              <w:t xml:space="preserve"> e </w:t>
            </w:r>
            <w:r w:rsidRPr="00E32216">
              <w:rPr>
                <w:b/>
                <w:i/>
                <w:color w:val="000000"/>
                <w:lang w:eastAsia="pt-BR"/>
              </w:rPr>
              <w:t>e-mail</w:t>
            </w: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r w:rsidR="00A0379D" w:rsidTr="00A0379D">
        <w:tc>
          <w:tcPr>
            <w:tcW w:w="2835" w:type="dxa"/>
          </w:tcPr>
          <w:p w:rsidR="00A0379D"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Default="00A0379D" w:rsidP="00E32216">
            <w:pPr>
              <w:pStyle w:val="PargrafodaLista"/>
              <w:tabs>
                <w:tab w:val="left" w:pos="993"/>
              </w:tabs>
              <w:suppressAutoHyphens w:val="0"/>
              <w:ind w:left="0" w:right="-232"/>
              <w:jc w:val="both"/>
              <w:rPr>
                <w:color w:val="000000"/>
                <w:lang w:eastAsia="pt-BR"/>
              </w:rPr>
            </w:pPr>
          </w:p>
        </w:tc>
      </w:tr>
    </w:tbl>
    <w:p w:rsidR="00E32216"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A0379D"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Pr>
          <w:color w:val="000000"/>
          <w:lang w:eastAsia="pt-BR"/>
        </w:rPr>
        <w:t xml:space="preserve">Não </w:t>
      </w:r>
      <w:r w:rsidR="00DC575A" w:rsidRPr="00823AD1">
        <w:rPr>
          <w:color w:val="000000"/>
          <w:spacing w:val="-2"/>
          <w:lang w:eastAsia="pt-BR"/>
        </w:rPr>
        <w:t>contratará</w:t>
      </w:r>
      <w:r w:rsidR="00A0379D">
        <w:rPr>
          <w:color w:val="000000"/>
          <w:spacing w:val="-2"/>
          <w:lang w:eastAsia="pt-BR"/>
        </w:rPr>
        <w:t xml:space="preserve"> com recursos da parceria</w:t>
      </w:r>
      <w:r w:rsidR="00DC575A" w:rsidRPr="00823AD1">
        <w:rPr>
          <w:color w:val="000000"/>
          <w:spacing w:val="-2"/>
          <w:lang w:eastAsia="pt-BR"/>
        </w:rPr>
        <w:t xml:space="preserve">, para prestação de serviços, servidor ou empregado público, inclusive </w:t>
      </w:r>
      <w:proofErr w:type="gramStart"/>
      <w:r w:rsidR="00DC575A" w:rsidRPr="00823AD1">
        <w:rPr>
          <w:color w:val="000000"/>
          <w:spacing w:val="-2"/>
          <w:lang w:eastAsia="pt-BR"/>
        </w:rPr>
        <w:t>aquele</w:t>
      </w:r>
      <w:proofErr w:type="gramEnd"/>
      <w:r w:rsidR="00DC575A" w:rsidRPr="00823AD1">
        <w:rPr>
          <w:color w:val="000000"/>
          <w:spacing w:val="-2"/>
          <w:lang w:eastAsia="pt-BR"/>
        </w:rPr>
        <w:t xml:space="preserve"> que exerça cargo em comissão ou função de confiança, de órgão ou entidade da administração pública </w:t>
      </w:r>
      <w:r w:rsidR="004850AF">
        <w:rPr>
          <w:color w:val="000000"/>
          <w:spacing w:val="-2"/>
          <w:lang w:eastAsia="pt-BR"/>
        </w:rPr>
        <w:t>municipal</w:t>
      </w:r>
      <w:r w:rsidR="00DC575A" w:rsidRPr="00823AD1">
        <w:rPr>
          <w:color w:val="000000"/>
          <w:spacing w:val="-2"/>
          <w:lang w:eastAsia="pt-BR"/>
        </w:rPr>
        <w:t> celebrante, ou seu cônjuge, companheiro ou parente em linha reta, colateral ou por afinidade, até o segundo grau, ressalvadas as hipóteses previstas em lei específica;</w:t>
      </w:r>
    </w:p>
    <w:p w:rsidR="00A0379D" w:rsidRPr="00823AD1"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823AD1"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823AD1">
        <w:rPr>
          <w:color w:val="000000"/>
          <w:spacing w:val="-2"/>
          <w:lang w:eastAsia="pt-BR"/>
        </w:rPr>
        <w:t xml:space="preserve">Não </w:t>
      </w:r>
      <w:r w:rsidR="00DC575A" w:rsidRPr="00823AD1">
        <w:rPr>
          <w:color w:val="000000"/>
          <w:lang w:eastAsia="pt-BR"/>
        </w:rPr>
        <w:t>serão remunerados, a qualquer título, com os recursos repassados:</w:t>
      </w:r>
      <w:r w:rsidRPr="00823AD1">
        <w:rPr>
          <w:color w:val="000000"/>
          <w:lang w:eastAsia="pt-BR"/>
        </w:rPr>
        <w:t xml:space="preserve"> (a) </w:t>
      </w:r>
      <w:r w:rsidR="00DC575A" w:rsidRPr="00823AD1">
        <w:rPr>
          <w:color w:val="000000"/>
          <w:lang w:eastAsia="pt-BR"/>
        </w:rPr>
        <w:t>membro de Poder ou do Ministério Público ou dirigente de órgão ou entidade da administração pública </w:t>
      </w:r>
      <w:r w:rsidR="004850AF">
        <w:rPr>
          <w:color w:val="000000"/>
          <w:lang w:eastAsia="pt-BR"/>
        </w:rPr>
        <w:t>municipal de Itapevi</w:t>
      </w:r>
      <w:r w:rsidR="00DC575A" w:rsidRPr="00823AD1">
        <w:rPr>
          <w:color w:val="000000"/>
          <w:lang w:eastAsia="pt-BR"/>
        </w:rPr>
        <w:t>;</w:t>
      </w:r>
      <w:r w:rsidRPr="00823AD1">
        <w:rPr>
          <w:color w:val="000000"/>
          <w:lang w:eastAsia="pt-BR"/>
        </w:rPr>
        <w:t xml:space="preserve"> (b) </w:t>
      </w:r>
      <w:r w:rsidR="00DC575A" w:rsidRPr="00823AD1">
        <w:rPr>
          <w:color w:val="000000"/>
          <w:lang w:eastAsia="pt-BR"/>
        </w:rPr>
        <w:t xml:space="preserve">servidor ou empregado público, inclusive </w:t>
      </w:r>
      <w:proofErr w:type="gramStart"/>
      <w:r w:rsidR="00DC575A" w:rsidRPr="00823AD1">
        <w:rPr>
          <w:color w:val="000000"/>
          <w:lang w:eastAsia="pt-BR"/>
        </w:rPr>
        <w:t>aquele</w:t>
      </w:r>
      <w:proofErr w:type="gramEnd"/>
      <w:r w:rsidR="00DC575A" w:rsidRPr="00823AD1">
        <w:rPr>
          <w:color w:val="000000"/>
          <w:lang w:eastAsia="pt-BR"/>
        </w:rPr>
        <w:t xml:space="preserve"> que exerça cargo em comissão ou função de confiança, de órgão ou entidade da administração pública </w:t>
      </w:r>
      <w:r w:rsidR="004850AF">
        <w:rPr>
          <w:color w:val="000000"/>
          <w:lang w:eastAsia="pt-BR"/>
        </w:rPr>
        <w:t>municipal</w:t>
      </w:r>
      <w:r w:rsidR="00DC575A" w:rsidRPr="00823AD1">
        <w:rPr>
          <w:color w:val="000000"/>
          <w:lang w:eastAsia="pt-BR"/>
        </w:rPr>
        <w:t xml:space="preserve"> celebrante, ou seu cônjuge, companheiro ou parente em linha reta, colateral ou por afinidade, até o segundo grau, ressalvadas as hipóte</w:t>
      </w:r>
      <w:r w:rsidR="004850AF">
        <w:rPr>
          <w:color w:val="000000"/>
          <w:lang w:eastAsia="pt-BR"/>
        </w:rPr>
        <w:t>ses previstas em lei específica</w:t>
      </w:r>
      <w:r w:rsidR="00DC575A" w:rsidRPr="00823AD1">
        <w:rPr>
          <w:color w:val="000000"/>
          <w:lang w:eastAsia="pt-BR"/>
        </w:rPr>
        <w:t>; e</w:t>
      </w:r>
      <w:r w:rsidRPr="00823AD1">
        <w:rPr>
          <w:color w:val="000000"/>
          <w:lang w:eastAsia="pt-BR"/>
        </w:rPr>
        <w:t xml:space="preserve"> (c) </w:t>
      </w:r>
      <w:r w:rsidR="00DC575A" w:rsidRPr="00823AD1">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Default="00E32216" w:rsidP="00DC575A">
      <w:pPr>
        <w:spacing w:before="120" w:after="120" w:line="360" w:lineRule="auto"/>
        <w:ind w:right="-232"/>
        <w:jc w:val="center"/>
      </w:pPr>
    </w:p>
    <w:p w:rsidR="00DC575A" w:rsidRPr="00D24C5A" w:rsidRDefault="004850AF" w:rsidP="00DC575A">
      <w:pPr>
        <w:spacing w:before="120" w:after="120" w:line="360" w:lineRule="auto"/>
        <w:ind w:right="-232"/>
        <w:jc w:val="center"/>
      </w:pPr>
      <w:r>
        <w:t>Itapevi</w:t>
      </w:r>
      <w:r w:rsidR="00DC575A">
        <w:t xml:space="preserve">, </w:t>
      </w:r>
      <w:r w:rsidR="00DC575A" w:rsidRPr="00D24C5A">
        <w:t xml:space="preserve">____ de ______________ </w:t>
      </w:r>
      <w:proofErr w:type="spellStart"/>
      <w:r w:rsidR="00DC575A" w:rsidRPr="00D24C5A">
        <w:t>de</w:t>
      </w:r>
      <w:proofErr w:type="spellEnd"/>
      <w:r w:rsidR="00DC575A" w:rsidRPr="00D24C5A">
        <w:t xml:space="preserve"> 20___</w:t>
      </w:r>
      <w:r w:rsidR="00A0379D">
        <w:t>.</w:t>
      </w:r>
    </w:p>
    <w:p w:rsidR="00E32216" w:rsidRDefault="00E32216" w:rsidP="00DC575A">
      <w:pPr>
        <w:spacing w:before="120" w:after="120" w:line="360" w:lineRule="auto"/>
        <w:ind w:right="-232"/>
        <w:jc w:val="center"/>
      </w:pPr>
    </w:p>
    <w:p w:rsidR="00DC575A" w:rsidRPr="003A38EE" w:rsidRDefault="00DC575A" w:rsidP="00DC575A">
      <w:pPr>
        <w:spacing w:before="120" w:after="120" w:line="360" w:lineRule="auto"/>
        <w:ind w:right="-232"/>
        <w:jc w:val="center"/>
      </w:pPr>
      <w:proofErr w:type="gramStart"/>
      <w:r w:rsidRPr="003A38EE">
        <w:t>...........................................................................................</w:t>
      </w:r>
      <w:proofErr w:type="gramEnd"/>
    </w:p>
    <w:p w:rsidR="00D24C5A" w:rsidRPr="003A38EE" w:rsidRDefault="00DC575A" w:rsidP="003A38EE">
      <w:pPr>
        <w:spacing w:before="120" w:after="120" w:line="360" w:lineRule="auto"/>
        <w:ind w:right="-232"/>
        <w:jc w:val="center"/>
      </w:pPr>
      <w:r w:rsidRPr="003A38EE">
        <w:t>(Nome e Cargo do Representante Legal da OSC)</w:t>
      </w:r>
    </w:p>
    <w:p w:rsidR="00D24C5A" w:rsidRDefault="00D24C5A" w:rsidP="00A87873">
      <w:pPr>
        <w:tabs>
          <w:tab w:val="left" w:pos="567"/>
        </w:tabs>
        <w:rPr>
          <w:color w:val="000000"/>
        </w:rPr>
      </w:pPr>
    </w:p>
    <w:p w:rsidR="00D24C5A" w:rsidRDefault="00D24C5A" w:rsidP="00A87873">
      <w:pPr>
        <w:tabs>
          <w:tab w:val="left" w:pos="567"/>
        </w:tabs>
      </w:pPr>
    </w:p>
    <w:p w:rsidR="003B4DBC" w:rsidRDefault="003B4DBC">
      <w:pPr>
        <w:suppressAutoHyphens w:val="0"/>
        <w:spacing w:after="160" w:line="259" w:lineRule="auto"/>
      </w:pPr>
      <w:r>
        <w:br w:type="page"/>
      </w:r>
    </w:p>
    <w:p w:rsidR="00E32216" w:rsidRDefault="00E32216" w:rsidP="00A87873">
      <w:pPr>
        <w:tabs>
          <w:tab w:val="left" w:pos="567"/>
        </w:tabs>
      </w:pPr>
    </w:p>
    <w:p w:rsidR="00E32216" w:rsidRDefault="00E32216" w:rsidP="00A87873">
      <w:pPr>
        <w:tabs>
          <w:tab w:val="left" w:pos="567"/>
        </w:tabs>
      </w:pPr>
    </w:p>
    <w:p w:rsidR="007765E2" w:rsidRDefault="007765E2" w:rsidP="007765E2">
      <w:pPr>
        <w:spacing w:before="120" w:after="120" w:line="360" w:lineRule="auto"/>
        <w:ind w:right="-234"/>
        <w:jc w:val="center"/>
        <w:rPr>
          <w:b/>
          <w:sz w:val="44"/>
        </w:rPr>
      </w:pPr>
      <w:r>
        <w:rPr>
          <w:b/>
          <w:sz w:val="44"/>
        </w:rPr>
        <w:t>(MODELO)</w:t>
      </w:r>
    </w:p>
    <w:p w:rsidR="00E25C94" w:rsidRPr="004850AF" w:rsidRDefault="00E25C94" w:rsidP="00E25C94">
      <w:pPr>
        <w:spacing w:before="120" w:after="120" w:line="360" w:lineRule="auto"/>
        <w:ind w:right="-234"/>
        <w:jc w:val="center"/>
        <w:rPr>
          <w:b/>
          <w:sz w:val="28"/>
          <w:szCs w:val="28"/>
        </w:rPr>
      </w:pPr>
      <w:r w:rsidRPr="004850AF">
        <w:rPr>
          <w:b/>
          <w:sz w:val="28"/>
          <w:szCs w:val="28"/>
        </w:rPr>
        <w:t>ANEXO I</w:t>
      </w:r>
      <w:r>
        <w:rPr>
          <w:b/>
          <w:sz w:val="28"/>
          <w:szCs w:val="28"/>
        </w:rPr>
        <w:t>V</w:t>
      </w:r>
    </w:p>
    <w:p w:rsidR="00E25C94" w:rsidRPr="00D24C5A" w:rsidRDefault="00E25C94" w:rsidP="00E25C94">
      <w:pPr>
        <w:spacing w:before="120" w:after="120" w:line="360" w:lineRule="auto"/>
        <w:ind w:right="-234"/>
        <w:jc w:val="center"/>
        <w:rPr>
          <w:b/>
          <w:sz w:val="28"/>
          <w:szCs w:val="28"/>
        </w:rPr>
      </w:pPr>
      <w:r>
        <w:rPr>
          <w:b/>
          <w:sz w:val="28"/>
          <w:szCs w:val="28"/>
        </w:rPr>
        <w:t>MODELO PARA ELABORAÇÃO DO PLANO DE TRABALHO</w:t>
      </w:r>
    </w:p>
    <w:p w:rsidR="00E25C94" w:rsidRDefault="00E25C94" w:rsidP="007765E2">
      <w:pPr>
        <w:spacing w:before="120" w:after="120" w:line="360" w:lineRule="auto"/>
        <w:ind w:right="-234"/>
        <w:jc w:val="center"/>
        <w:rPr>
          <w:b/>
          <w:sz w:val="44"/>
        </w:rPr>
      </w:pP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b/>
          <w:bCs/>
          <w:lang w:eastAsia="en-US"/>
        </w:rPr>
        <w:t xml:space="preserve">1. DADOS CADASTRAIS DA ENTIDADE PROPONENTE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NOME DA ENTIDADE (sem abreviaturas)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NOME FANTASIA / SIGLA (caso tenha)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CNPJ: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ENDEREÇO: (Indicar o endereço completo da entidade: rua, número, complemento, bairro</w:t>
      </w:r>
      <w:proofErr w:type="gramStart"/>
      <w:r w:rsidRPr="00E25C94">
        <w:rPr>
          <w:rFonts w:eastAsiaTheme="minorHAnsi"/>
          <w:lang w:eastAsia="en-US"/>
        </w:rPr>
        <w:t>)</w:t>
      </w:r>
      <w:proofErr w:type="gramEnd"/>
      <w:r w:rsidRPr="00E25C94">
        <w:rPr>
          <w:rFonts w:eastAsiaTheme="minorHAnsi"/>
          <w:lang w:eastAsia="en-US"/>
        </w:rPr>
        <w:t xml:space="preserve">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CIDADE: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UF: (indicar o nome do estado)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CEP: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TELEFONE: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CONTA CORRENTE: Nº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BANCO (nome e código do banco oficial)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AGÊNCIA (nome e código) </w:t>
      </w: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lang w:eastAsia="en-US"/>
        </w:rPr>
        <w:t xml:space="preserve">PRAÇA DE PAGAMENTO (indicar o nome da cidade onde se localiza a agência bancária)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contextualSpacing/>
        <w:rPr>
          <w:rFonts w:eastAsiaTheme="minorHAnsi"/>
          <w:lang w:eastAsia="en-US"/>
        </w:rPr>
      </w:pPr>
      <w:r w:rsidRPr="00E25C94">
        <w:rPr>
          <w:rFonts w:eastAsiaTheme="minorHAnsi"/>
          <w:b/>
          <w:bCs/>
          <w:lang w:eastAsia="en-US"/>
        </w:rPr>
        <w:t xml:space="preserve">2. DADOS CADASTRAIS DO REPRESENTANTE LEGAL DA PROPONENTE </w:t>
      </w:r>
    </w:p>
    <w:p w:rsidR="00E25C94" w:rsidRPr="00E25C94" w:rsidRDefault="00E25C94" w:rsidP="00E25C94">
      <w:pPr>
        <w:suppressAutoHyphens w:val="0"/>
        <w:autoSpaceDE w:val="0"/>
        <w:autoSpaceDN w:val="0"/>
        <w:adjustRightInd w:val="0"/>
        <w:contextualSpacing/>
        <w:rPr>
          <w:rFonts w:eastAsiaTheme="minorHAnsi"/>
          <w:lang w:eastAsia="en-US"/>
        </w:rPr>
      </w:pPr>
    </w:p>
    <w:p w:rsidR="00E25C94" w:rsidRPr="00E25C94" w:rsidRDefault="00E25C94" w:rsidP="00E25C94">
      <w:pPr>
        <w:suppressAutoHyphens w:val="0"/>
        <w:autoSpaceDE w:val="0"/>
        <w:autoSpaceDN w:val="0"/>
        <w:adjustRightInd w:val="0"/>
        <w:contextualSpacing/>
        <w:rPr>
          <w:rFonts w:eastAsiaTheme="minorHAnsi"/>
          <w:lang w:eastAsia="en-US"/>
        </w:rPr>
      </w:pPr>
      <w:r w:rsidRPr="00E25C94">
        <w:rPr>
          <w:rFonts w:eastAsiaTheme="minorHAnsi"/>
          <w:lang w:eastAsia="en-US"/>
        </w:rPr>
        <w:t xml:space="preserve">NOME DO PRESIDENTE (sem abreviaturas) </w:t>
      </w:r>
    </w:p>
    <w:p w:rsidR="00E25C94" w:rsidRPr="00E25C94" w:rsidRDefault="00E25C94" w:rsidP="00E25C94">
      <w:pPr>
        <w:suppressAutoHyphens w:val="0"/>
        <w:autoSpaceDE w:val="0"/>
        <w:autoSpaceDN w:val="0"/>
        <w:adjustRightInd w:val="0"/>
        <w:contextualSpacing/>
        <w:rPr>
          <w:rFonts w:eastAsiaTheme="minorHAnsi"/>
          <w:lang w:eastAsia="en-US"/>
        </w:rPr>
      </w:pPr>
      <w:r w:rsidRPr="00E25C94">
        <w:rPr>
          <w:rFonts w:eastAsiaTheme="minorHAnsi"/>
          <w:lang w:eastAsia="en-US"/>
        </w:rPr>
        <w:t xml:space="preserve">CARTEIRA IDENTIDADE/ ÓRGÃO EXPEDIDOR/DATA DE EXPEDIÇÃO </w:t>
      </w:r>
    </w:p>
    <w:p w:rsidR="00E25C94" w:rsidRPr="00E25C94" w:rsidRDefault="00E25C94" w:rsidP="00E25C94">
      <w:pPr>
        <w:suppressAutoHyphens w:val="0"/>
        <w:autoSpaceDE w:val="0"/>
        <w:autoSpaceDN w:val="0"/>
        <w:adjustRightInd w:val="0"/>
        <w:contextualSpacing/>
        <w:rPr>
          <w:rFonts w:eastAsiaTheme="minorHAnsi"/>
          <w:lang w:eastAsia="en-US"/>
        </w:rPr>
      </w:pPr>
      <w:r w:rsidRPr="00E25C94">
        <w:rPr>
          <w:rFonts w:eastAsiaTheme="minorHAnsi"/>
          <w:lang w:eastAsia="en-US"/>
        </w:rPr>
        <w:t xml:space="preserve">CPF: </w:t>
      </w:r>
    </w:p>
    <w:p w:rsidR="00E25C94" w:rsidRPr="00E25C94" w:rsidRDefault="00E25C94" w:rsidP="00E25C94">
      <w:pPr>
        <w:suppressAutoHyphens w:val="0"/>
        <w:autoSpaceDE w:val="0"/>
        <w:autoSpaceDN w:val="0"/>
        <w:adjustRightInd w:val="0"/>
        <w:contextualSpacing/>
        <w:rPr>
          <w:rFonts w:eastAsiaTheme="minorHAnsi"/>
          <w:lang w:eastAsia="en-US"/>
        </w:rPr>
      </w:pPr>
      <w:r w:rsidRPr="00E25C94">
        <w:rPr>
          <w:rFonts w:eastAsiaTheme="minorHAnsi"/>
          <w:lang w:eastAsia="en-US"/>
        </w:rPr>
        <w:t xml:space="preserve">ENDEREÇO RESIDENCIAL (indicar o endereço completo) </w:t>
      </w:r>
    </w:p>
    <w:p w:rsidR="00E25C94" w:rsidRPr="00E25C94" w:rsidRDefault="00E25C94" w:rsidP="00E25C94">
      <w:pPr>
        <w:suppressAutoHyphens w:val="0"/>
        <w:autoSpaceDE w:val="0"/>
        <w:autoSpaceDN w:val="0"/>
        <w:adjustRightInd w:val="0"/>
        <w:contextualSpacing/>
        <w:rPr>
          <w:rFonts w:eastAsiaTheme="minorHAnsi"/>
          <w:lang w:eastAsia="en-US"/>
        </w:rPr>
      </w:pPr>
      <w:r w:rsidRPr="00E25C94">
        <w:rPr>
          <w:rFonts w:eastAsiaTheme="minorHAnsi"/>
          <w:lang w:eastAsia="en-US"/>
        </w:rPr>
        <w:lastRenderedPageBreak/>
        <w:t xml:space="preserve">CIDADE: </w:t>
      </w: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lang w:eastAsia="en-US"/>
        </w:rPr>
        <w:t xml:space="preserve">TELEFONE: </w:t>
      </w:r>
    </w:p>
    <w:p w:rsidR="00E25C94" w:rsidRPr="00E25C94" w:rsidRDefault="00E25C94" w:rsidP="00956929">
      <w:pPr>
        <w:suppressAutoHyphens w:val="0"/>
        <w:autoSpaceDE w:val="0"/>
        <w:autoSpaceDN w:val="0"/>
        <w:adjustRightInd w:val="0"/>
        <w:rPr>
          <w:rFonts w:eastAsiaTheme="minorHAnsi"/>
          <w:lang w:eastAsia="en-US"/>
        </w:rPr>
      </w:pPr>
      <w:r w:rsidRPr="00E25C94">
        <w:rPr>
          <w:rFonts w:eastAsiaTheme="minorHAnsi"/>
          <w:lang w:eastAsia="en-US"/>
        </w:rPr>
        <w:t>CEP:</w:t>
      </w:r>
      <w:proofErr w:type="gramStart"/>
      <w:r w:rsidRPr="00E25C94">
        <w:rPr>
          <w:rFonts w:eastAsiaTheme="minorHAnsi"/>
          <w:lang w:eastAsia="en-US"/>
        </w:rPr>
        <w:t xml:space="preserve"> </w:t>
      </w:r>
      <w:r w:rsidR="00956929">
        <w:rPr>
          <w:rFonts w:eastAsiaTheme="minorHAnsi"/>
          <w:lang w:eastAsia="en-US"/>
        </w:rPr>
        <w:t xml:space="preserve"> </w:t>
      </w:r>
    </w:p>
    <w:p w:rsidR="00E25C94" w:rsidRPr="00E25C94" w:rsidRDefault="00E25C94" w:rsidP="00E25C94">
      <w:pPr>
        <w:suppressAutoHyphens w:val="0"/>
        <w:autoSpaceDE w:val="0"/>
        <w:autoSpaceDN w:val="0"/>
        <w:adjustRightInd w:val="0"/>
        <w:rPr>
          <w:rFonts w:eastAsiaTheme="minorHAnsi"/>
          <w:lang w:eastAsia="en-US"/>
        </w:rPr>
      </w:pPr>
      <w:proofErr w:type="gramEnd"/>
      <w:r w:rsidRPr="00E25C94">
        <w:rPr>
          <w:rFonts w:eastAsiaTheme="minorHAnsi"/>
          <w:lang w:eastAsia="en-US"/>
        </w:rPr>
        <w:t xml:space="preserve">UF (indicar o nome do estado) </w:t>
      </w: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lang w:eastAsia="en-US"/>
        </w:rPr>
        <w:t xml:space="preserve">E-MAIL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b/>
          <w:bCs/>
          <w:lang w:eastAsia="en-US"/>
        </w:rPr>
        <w:t xml:space="preserve">3. RESPONSÁVEL PELA ELABORAÇÃO DO PROJETO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NOME: </w:t>
      </w: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CARTEIRA IDENTIDADE / ÓRGÃO EXPEDIDOR / DATA DE EXPEDIÇÃO </w:t>
      </w: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CPF: </w:t>
      </w: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ENDEREÇO RESIDENCIAL (indicar o endereço completo) </w:t>
      </w: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CIDADE/UF: </w:t>
      </w: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TELEFONE: </w:t>
      </w: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E-MAIL </w:t>
      </w:r>
    </w:p>
    <w:p w:rsidR="00E25C94" w:rsidRPr="00E25C94" w:rsidRDefault="00E25C94" w:rsidP="00E25C94">
      <w:pPr>
        <w:suppressAutoHyphens w:val="0"/>
        <w:autoSpaceDE w:val="0"/>
        <w:autoSpaceDN w:val="0"/>
        <w:adjustRightInd w:val="0"/>
        <w:spacing w:after="174"/>
        <w:rPr>
          <w:rFonts w:eastAsiaTheme="minorHAnsi"/>
          <w:lang w:eastAsia="en-US"/>
        </w:rPr>
      </w:pPr>
      <w:r w:rsidRPr="00E25C94">
        <w:rPr>
          <w:rFonts w:eastAsiaTheme="minorHAnsi"/>
          <w:lang w:eastAsia="en-US"/>
        </w:rPr>
        <w:t xml:space="preserve">CEP: </w:t>
      </w:r>
    </w:p>
    <w:p w:rsidR="00E25C94" w:rsidRDefault="00E25C94" w:rsidP="00E25C94">
      <w:pPr>
        <w:suppressAutoHyphens w:val="0"/>
        <w:autoSpaceDE w:val="0"/>
        <w:autoSpaceDN w:val="0"/>
        <w:adjustRightInd w:val="0"/>
        <w:rPr>
          <w:rFonts w:eastAsiaTheme="minorHAnsi"/>
          <w:lang w:eastAsia="en-US"/>
        </w:rPr>
      </w:pPr>
      <w:r w:rsidRPr="00E25C94">
        <w:rPr>
          <w:rFonts w:eastAsiaTheme="minorHAnsi"/>
          <w:lang w:eastAsia="en-US"/>
        </w:rPr>
        <w:t xml:space="preserve">FORMAÇÃO E EXPERIÊNCIA PROFISSIONAL </w:t>
      </w:r>
    </w:p>
    <w:p w:rsidR="00E25C94" w:rsidRPr="00E25C94" w:rsidRDefault="00E25C94" w:rsidP="00E25C94">
      <w:pPr>
        <w:suppressAutoHyphens w:val="0"/>
        <w:autoSpaceDE w:val="0"/>
        <w:autoSpaceDN w:val="0"/>
        <w:adjustRightInd w:val="0"/>
        <w:rPr>
          <w:rFonts w:eastAsiaTheme="minorHAnsi"/>
          <w:lang w:eastAsia="en-US"/>
        </w:rPr>
      </w:pPr>
    </w:p>
    <w:p w:rsidR="00956929" w:rsidRDefault="00956929" w:rsidP="00E25C94">
      <w:pPr>
        <w:suppressAutoHyphens w:val="0"/>
        <w:autoSpaceDE w:val="0"/>
        <w:autoSpaceDN w:val="0"/>
        <w:adjustRightInd w:val="0"/>
        <w:spacing w:after="176"/>
        <w:rPr>
          <w:rFonts w:eastAsiaTheme="minorHAnsi"/>
          <w:b/>
          <w:bCs/>
          <w:lang w:eastAsia="en-US"/>
        </w:rPr>
      </w:pP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b/>
          <w:bCs/>
          <w:lang w:eastAsia="en-US"/>
        </w:rPr>
        <w:t xml:space="preserve">4. RESPONSÁVEL PELA EXECUÇÃO DO PROJETO (Coordenação técnica)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NOME: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CARTEIRA IDENTIDADE / ÓRGÃO EXPEDIDOR / DATA DE EXPEDIÇÃO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CPF: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ENDEREÇO RESIDENCIAL (indicar o endereço completo)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CIDADE: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TELEFONE: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E-MAIL </w:t>
      </w:r>
    </w:p>
    <w:p w:rsidR="00E25C94" w:rsidRPr="00E25C94" w:rsidRDefault="00E25C94" w:rsidP="00E25C94">
      <w:pPr>
        <w:suppressAutoHyphens w:val="0"/>
        <w:autoSpaceDE w:val="0"/>
        <w:autoSpaceDN w:val="0"/>
        <w:adjustRightInd w:val="0"/>
        <w:spacing w:after="176"/>
        <w:rPr>
          <w:rFonts w:eastAsiaTheme="minorHAnsi"/>
          <w:lang w:eastAsia="en-US"/>
        </w:rPr>
      </w:pPr>
      <w:r w:rsidRPr="00E25C94">
        <w:rPr>
          <w:rFonts w:eastAsiaTheme="minorHAnsi"/>
          <w:lang w:eastAsia="en-US"/>
        </w:rPr>
        <w:t xml:space="preserve">CEP: </w:t>
      </w:r>
    </w:p>
    <w:p w:rsidR="00E25C94" w:rsidRDefault="00E25C94" w:rsidP="00E25C94">
      <w:pPr>
        <w:suppressAutoHyphens w:val="0"/>
        <w:autoSpaceDE w:val="0"/>
        <w:autoSpaceDN w:val="0"/>
        <w:adjustRightInd w:val="0"/>
        <w:rPr>
          <w:rFonts w:eastAsiaTheme="minorHAnsi"/>
          <w:lang w:eastAsia="en-US"/>
        </w:rPr>
      </w:pPr>
      <w:r w:rsidRPr="00E25C94">
        <w:rPr>
          <w:rFonts w:eastAsiaTheme="minorHAnsi"/>
          <w:lang w:eastAsia="en-US"/>
        </w:rPr>
        <w:t xml:space="preserve">FORMAÇÃO E EXPERIÊNCIA PROFISSIONAL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b/>
          <w:bCs/>
          <w:lang w:eastAsia="en-US"/>
        </w:rPr>
        <w:lastRenderedPageBreak/>
        <w:t xml:space="preserve">5. JUSTIFICATIVA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A justificativa deve fundamentar a pertinência e a relevância do projeto como resposta a uma demanda da sociedade, sinalizando o cenário de vulnerabilidades e riscos sociais atualizados por que passa o público que será beneficiado. Na justificativa se enfoca a situação problema que o projeto pretende enfrentar, demonstrando a relação de causa e efeito no cotidiano do público-alvo. Traduz-se em </w:t>
      </w:r>
      <w:r w:rsidRPr="00E25C94">
        <w:rPr>
          <w:rFonts w:eastAsiaTheme="minorHAnsi"/>
          <w:b/>
          <w:bCs/>
          <w:lang w:eastAsia="en-US"/>
        </w:rPr>
        <w:t xml:space="preserve">Por Que e Para que </w:t>
      </w:r>
      <w:r w:rsidRPr="00E25C94">
        <w:rPr>
          <w:rFonts w:eastAsiaTheme="minorHAnsi"/>
          <w:lang w:eastAsia="en-US"/>
        </w:rPr>
        <w:t xml:space="preserve">do projeto. Deverá, também, destacar os benefícios que poderão advir com a </w:t>
      </w:r>
      <w:proofErr w:type="gramStart"/>
      <w:r w:rsidRPr="00E25C94">
        <w:rPr>
          <w:rFonts w:eastAsiaTheme="minorHAnsi"/>
          <w:lang w:eastAsia="en-US"/>
        </w:rPr>
        <w:t>implementação</w:t>
      </w:r>
      <w:proofErr w:type="gramEnd"/>
      <w:r w:rsidRPr="00E25C94">
        <w:rPr>
          <w:rFonts w:eastAsiaTheme="minorHAnsi"/>
          <w:lang w:eastAsia="en-US"/>
        </w:rPr>
        <w:t xml:space="preserve"> do projeto e os resultados esperados. </w:t>
      </w:r>
    </w:p>
    <w:p w:rsidR="00956929" w:rsidRDefault="00956929" w:rsidP="00E25C94">
      <w:pPr>
        <w:suppressAutoHyphens w:val="0"/>
        <w:autoSpaceDE w:val="0"/>
        <w:autoSpaceDN w:val="0"/>
        <w:adjustRightInd w:val="0"/>
        <w:jc w:val="both"/>
        <w:rPr>
          <w:rFonts w:eastAsiaTheme="minorHAnsi"/>
          <w:b/>
          <w:bCs/>
          <w:lang w:eastAsia="en-US"/>
        </w:rPr>
      </w:pPr>
    </w:p>
    <w:p w:rsidR="00E25C94" w:rsidRDefault="00E25C94" w:rsidP="00E25C94">
      <w:pPr>
        <w:suppressAutoHyphens w:val="0"/>
        <w:autoSpaceDE w:val="0"/>
        <w:autoSpaceDN w:val="0"/>
        <w:adjustRightInd w:val="0"/>
        <w:jc w:val="both"/>
        <w:rPr>
          <w:rFonts w:eastAsiaTheme="minorHAnsi"/>
          <w:b/>
          <w:bCs/>
          <w:lang w:eastAsia="en-US"/>
        </w:rPr>
      </w:pPr>
      <w:r w:rsidRPr="00E25C94">
        <w:rPr>
          <w:rFonts w:eastAsiaTheme="minorHAnsi"/>
          <w:b/>
          <w:bCs/>
          <w:lang w:eastAsia="en-US"/>
        </w:rPr>
        <w:t xml:space="preserve">6. OBJETIVOS </w:t>
      </w:r>
    </w:p>
    <w:p w:rsidR="00956929" w:rsidRPr="00E25C94" w:rsidRDefault="00956929" w:rsidP="00E25C94">
      <w:pPr>
        <w:suppressAutoHyphens w:val="0"/>
        <w:autoSpaceDE w:val="0"/>
        <w:autoSpaceDN w:val="0"/>
        <w:adjustRightInd w:val="0"/>
        <w:jc w:val="both"/>
        <w:rPr>
          <w:rFonts w:eastAsiaTheme="minorHAnsi"/>
          <w:lang w:eastAsia="en-US"/>
        </w:rPr>
      </w:pPr>
    </w:p>
    <w:p w:rsidR="00E25C94" w:rsidRPr="00E25C94" w:rsidRDefault="00E25C94" w:rsidP="00E25C94">
      <w:pPr>
        <w:suppressAutoHyphens w:val="0"/>
        <w:autoSpaceDE w:val="0"/>
        <w:autoSpaceDN w:val="0"/>
        <w:adjustRightInd w:val="0"/>
        <w:spacing w:after="160"/>
        <w:jc w:val="both"/>
        <w:rPr>
          <w:rFonts w:eastAsiaTheme="minorHAnsi"/>
          <w:lang w:eastAsia="en-US"/>
        </w:rPr>
      </w:pPr>
      <w:r w:rsidRPr="00E25C94">
        <w:rPr>
          <w:rFonts w:eastAsiaTheme="minorHAnsi"/>
          <w:lang w:eastAsia="en-US"/>
        </w:rPr>
        <w:t xml:space="preserve">6.1. Objetivo geral: deverá Identificar a mudança e os resultados que se quer atingir através das ações que o projeto desenvolverá junto ao público-alvo, ou seja, o que pretende. </w:t>
      </w: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6.2. Os objetivos específicos: deverão ser quantificados e qualificados.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b/>
          <w:bCs/>
          <w:lang w:eastAsia="en-US"/>
        </w:rPr>
        <w:t xml:space="preserve">7. METAS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lang w:eastAsia="en-US"/>
        </w:rPr>
        <w:t xml:space="preserve">Quantificar o público atendido, mensalmente e os bens e serviços ofertados. </w:t>
      </w:r>
    </w:p>
    <w:p w:rsidR="00E25C94" w:rsidRDefault="00E25C94" w:rsidP="00E25C94">
      <w:pPr>
        <w:suppressAutoHyphens w:val="0"/>
        <w:autoSpaceDE w:val="0"/>
        <w:autoSpaceDN w:val="0"/>
        <w:adjustRightInd w:val="0"/>
        <w:rPr>
          <w:rFonts w:eastAsiaTheme="minorHAnsi"/>
          <w:b/>
          <w:bCs/>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b/>
          <w:bCs/>
          <w:lang w:eastAsia="en-US"/>
        </w:rPr>
        <w:t xml:space="preserve">8. DEFINIÇÃO DE INDICADORES RESULTADOS E IMPACTOS ESPERADOS </w:t>
      </w:r>
    </w:p>
    <w:p w:rsidR="00E25C94" w:rsidRPr="00E25C94" w:rsidRDefault="00E25C94" w:rsidP="00E25C94">
      <w:pPr>
        <w:suppressAutoHyphens w:val="0"/>
        <w:autoSpaceDE w:val="0"/>
        <w:autoSpaceDN w:val="0"/>
        <w:adjustRightInd w:val="0"/>
        <w:rPr>
          <w:rFonts w:eastAsiaTheme="minorHAnsi"/>
          <w:lang w:eastAsia="en-US"/>
        </w:rPr>
      </w:pPr>
    </w:p>
    <w:p w:rsidR="00E25C94" w:rsidRDefault="00E25C94" w:rsidP="00E25C94">
      <w:pPr>
        <w:suppressAutoHyphens w:val="0"/>
        <w:autoSpaceDE w:val="0"/>
        <w:autoSpaceDN w:val="0"/>
        <w:adjustRightInd w:val="0"/>
        <w:contextualSpacing/>
        <w:jc w:val="both"/>
        <w:rPr>
          <w:rFonts w:eastAsiaTheme="minorHAnsi"/>
          <w:lang w:eastAsia="en-US"/>
        </w:rPr>
      </w:pPr>
      <w:r w:rsidRPr="00E25C94">
        <w:rPr>
          <w:rFonts w:eastAsiaTheme="minorHAnsi"/>
          <w:lang w:eastAsia="en-US"/>
        </w:rPr>
        <w:t xml:space="preserve">8.1. Definição de Indicadores: são medições e avaliações independentes da execução do projeto e que servem para avaliar a sua eficácia. Os indicadores devem ser definidos de modo a que se possa inferir que as alterações em seu valor decorram, ainda que parcialmente, da realização do projeto (relação de causa e efeito). Para tanto, os indicadores devem ser definidos antes da execução do projeto para as devidas comparações após a execução, ainda que esta seja parcial. </w:t>
      </w:r>
    </w:p>
    <w:p w:rsidR="00E25C94" w:rsidRPr="00E25C94" w:rsidRDefault="00E25C94" w:rsidP="00E25C94">
      <w:pPr>
        <w:suppressAutoHyphens w:val="0"/>
        <w:autoSpaceDE w:val="0"/>
        <w:autoSpaceDN w:val="0"/>
        <w:adjustRightInd w:val="0"/>
        <w:contextualSpacing/>
        <w:jc w:val="both"/>
        <w:rPr>
          <w:rFonts w:eastAsiaTheme="minorHAnsi"/>
          <w:lang w:eastAsia="en-US"/>
        </w:rPr>
      </w:pPr>
      <w:r w:rsidRPr="00E25C94">
        <w:rPr>
          <w:rFonts w:eastAsiaTheme="minorHAnsi"/>
          <w:lang w:eastAsia="en-US"/>
        </w:rPr>
        <w:t xml:space="preserve">8.2. Resultados e Impactos Esperados: são medições e avaliações realizadas após a execução do projeto, ainda que seja parcial e quais foram os impactos gerados na população atendida pelo serviço de acolhimento institucional. </w:t>
      </w:r>
    </w:p>
    <w:p w:rsidR="00E25C94" w:rsidRDefault="00E25C94" w:rsidP="00E25C94">
      <w:pPr>
        <w:suppressAutoHyphens w:val="0"/>
        <w:autoSpaceDE w:val="0"/>
        <w:autoSpaceDN w:val="0"/>
        <w:adjustRightInd w:val="0"/>
        <w:rPr>
          <w:rFonts w:eastAsiaTheme="minorHAnsi"/>
          <w:b/>
          <w:bCs/>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b/>
          <w:bCs/>
          <w:lang w:eastAsia="en-US"/>
        </w:rPr>
        <w:t xml:space="preserve">9. MATRIZ INSTITUCIONAL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9.1. Explicitar na Matriz Institucional a missão, a visão de futuro, o plano de desenvolvimento de equipe, bem como, o plano de </w:t>
      </w:r>
      <w:proofErr w:type="spellStart"/>
      <w:r w:rsidRPr="00E25C94">
        <w:rPr>
          <w:rFonts w:eastAsiaTheme="minorHAnsi"/>
          <w:lang w:eastAsia="en-US"/>
        </w:rPr>
        <w:t>autossustentabilidade</w:t>
      </w:r>
      <w:proofErr w:type="spellEnd"/>
      <w:r w:rsidRPr="00E25C94">
        <w:rPr>
          <w:rFonts w:eastAsiaTheme="minorHAnsi"/>
          <w:lang w:eastAsia="en-US"/>
        </w:rPr>
        <w:t xml:space="preserve"> / captação de recursos da entidade. </w:t>
      </w: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9.2. Poderá a Proponente executar o projeto em Unidade de Acolhimento própria e/ou alugada. </w:t>
      </w:r>
    </w:p>
    <w:p w:rsidR="00E25C94" w:rsidRDefault="00E25C94" w:rsidP="00E25C94">
      <w:pPr>
        <w:suppressAutoHyphens w:val="0"/>
        <w:autoSpaceDE w:val="0"/>
        <w:autoSpaceDN w:val="0"/>
        <w:adjustRightInd w:val="0"/>
        <w:rPr>
          <w:rFonts w:eastAsiaTheme="minorHAnsi"/>
          <w:b/>
          <w:bCs/>
          <w:lang w:eastAsia="en-US"/>
        </w:rPr>
      </w:pPr>
    </w:p>
    <w:p w:rsidR="00956929" w:rsidRDefault="00956929" w:rsidP="00E25C94">
      <w:pPr>
        <w:suppressAutoHyphens w:val="0"/>
        <w:autoSpaceDE w:val="0"/>
        <w:autoSpaceDN w:val="0"/>
        <w:adjustRightInd w:val="0"/>
        <w:rPr>
          <w:rFonts w:eastAsiaTheme="minorHAnsi"/>
          <w:b/>
          <w:bCs/>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b/>
          <w:bCs/>
          <w:lang w:eastAsia="en-US"/>
        </w:rPr>
        <w:lastRenderedPageBreak/>
        <w:t xml:space="preserve">10. METODOLOGIA EMPREGADA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Explicitar de forma clara como será operacionalizado o projeto, evidenciando os itens abaixo: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 xml:space="preserve">a) O Serviço de </w:t>
      </w:r>
      <w:r w:rsidRPr="00E25C94">
        <w:rPr>
          <w:rFonts w:eastAsiaTheme="minorHAnsi"/>
          <w:b/>
          <w:bCs/>
          <w:lang w:eastAsia="en-US"/>
        </w:rPr>
        <w:t xml:space="preserve">Acolhimento Institucional Provisório de Pessoas que estejam em </w:t>
      </w:r>
      <w:r>
        <w:rPr>
          <w:rFonts w:eastAsiaTheme="minorHAnsi"/>
          <w:b/>
          <w:bCs/>
          <w:lang w:eastAsia="en-US"/>
        </w:rPr>
        <w:t>situação de rua</w:t>
      </w:r>
      <w:r w:rsidRPr="00E25C94">
        <w:rPr>
          <w:rFonts w:eastAsiaTheme="minorHAnsi"/>
          <w:b/>
          <w:bCs/>
          <w:lang w:eastAsia="en-US"/>
        </w:rPr>
        <w:t xml:space="preserve"> </w:t>
      </w:r>
      <w:r w:rsidRPr="00E25C94">
        <w:rPr>
          <w:rFonts w:eastAsiaTheme="minorHAnsi"/>
          <w:lang w:eastAsia="en-US"/>
        </w:rPr>
        <w:t xml:space="preserve">deve apresentar estrutura para acolher com </w:t>
      </w:r>
      <w:r>
        <w:rPr>
          <w:rFonts w:eastAsiaTheme="minorHAnsi"/>
          <w:lang w:eastAsia="en-US"/>
        </w:rPr>
        <w:t>dignidade</w:t>
      </w:r>
      <w:r w:rsidRPr="00E25C94">
        <w:rPr>
          <w:rFonts w:eastAsiaTheme="minorHAnsi"/>
          <w:lang w:eastAsia="en-US"/>
        </w:rPr>
        <w:t xml:space="preserve"> os indivíduos. </w:t>
      </w: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b) </w:t>
      </w:r>
      <w:r w:rsidRPr="00E25C94">
        <w:rPr>
          <w:rFonts w:eastAsiaTheme="minorHAnsi"/>
          <w:b/>
          <w:bCs/>
          <w:lang w:eastAsia="en-US"/>
        </w:rPr>
        <w:t xml:space="preserve">Público a ser atendido pelo serviço de Acolhimento Institucional: </w:t>
      </w:r>
    </w:p>
    <w:p w:rsidR="00E25C94" w:rsidRPr="00E25C94" w:rsidRDefault="00E25C94" w:rsidP="00E25C94">
      <w:pPr>
        <w:suppressAutoHyphens w:val="0"/>
        <w:autoSpaceDE w:val="0"/>
        <w:autoSpaceDN w:val="0"/>
        <w:adjustRightInd w:val="0"/>
        <w:jc w:val="both"/>
        <w:rPr>
          <w:rFonts w:eastAsiaTheme="minorHAnsi"/>
          <w:lang w:eastAsia="en-US"/>
        </w:rPr>
      </w:pP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c) O encaminhamento do usuário à Unidade de Acolhimento será realizado pelos serviços de assistência social do município</w:t>
      </w:r>
      <w:r>
        <w:rPr>
          <w:rFonts w:eastAsiaTheme="minorHAnsi"/>
          <w:lang w:eastAsia="en-US"/>
        </w:rPr>
        <w:t xml:space="preserve"> de Itapevi</w:t>
      </w:r>
      <w:r w:rsidRPr="00E25C94">
        <w:rPr>
          <w:rFonts w:eastAsiaTheme="minorHAnsi"/>
          <w:lang w:eastAsia="en-US"/>
        </w:rPr>
        <w:t xml:space="preserve">.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 xml:space="preserve">d) A Unidade de Acolhimento deverá propiciar um ambiente acolhedor com respeito às condições de dignidade dos seus usuários;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 xml:space="preserve">e) A Unidade de Acolhimento deve ofertar atendimento individualizado e especializado, com vistas a conhecer a história da pessoa que está sendo atendida;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 xml:space="preserve">f) A Unidade de Acolhimento deve estar preparada para receber usuários a qualquer hora do dia ou da noite, com funcionamento durante 24 horas;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 xml:space="preserve">g) Na Unidade de Acolhimento devem ser realizadas abordagens coletivas a fim de favorecer o fortalecimento de vínculos sociais, comunitários e familiares;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 xml:space="preserve">h) O período de permanência na Unidade de Acolhimento não deve ser fixo, mas sim de acordo com o encaminhamento do serviço de assistência social do Município; </w:t>
      </w:r>
      <w:r>
        <w:rPr>
          <w:rFonts w:eastAsiaTheme="minorHAnsi"/>
          <w:lang w:eastAsia="en-US"/>
        </w:rPr>
        <w:t>estabelecendo os</w:t>
      </w:r>
      <w:r w:rsidRPr="00E25C94">
        <w:rPr>
          <w:rFonts w:eastAsiaTheme="minorHAnsi"/>
          <w:lang w:eastAsia="en-US"/>
        </w:rPr>
        <w:t xml:space="preserve"> horário</w:t>
      </w:r>
      <w:r>
        <w:rPr>
          <w:rFonts w:eastAsiaTheme="minorHAnsi"/>
          <w:lang w:eastAsia="en-US"/>
        </w:rPr>
        <w:t>s</w:t>
      </w:r>
      <w:r w:rsidRPr="00E25C94">
        <w:rPr>
          <w:rFonts w:eastAsiaTheme="minorHAnsi"/>
          <w:lang w:eastAsia="en-US"/>
        </w:rPr>
        <w:t xml:space="preserve"> para a entrada e saída dos usuários;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i) É necessário o fornecimento de roupas de cama</w:t>
      </w:r>
      <w:r>
        <w:rPr>
          <w:rFonts w:eastAsiaTheme="minorHAnsi"/>
          <w:lang w:eastAsia="en-US"/>
        </w:rPr>
        <w:t xml:space="preserve"> e</w:t>
      </w:r>
      <w:r w:rsidRPr="00E25C94">
        <w:rPr>
          <w:rFonts w:eastAsiaTheme="minorHAnsi"/>
          <w:lang w:eastAsia="en-US"/>
        </w:rPr>
        <w:t xml:space="preserve"> produtos de higiene pessoal</w:t>
      </w:r>
      <w:r>
        <w:rPr>
          <w:rFonts w:eastAsiaTheme="minorHAnsi"/>
          <w:lang w:eastAsia="en-US"/>
        </w:rPr>
        <w:t>;</w:t>
      </w:r>
      <w:r w:rsidRPr="00E25C94">
        <w:rPr>
          <w:rFonts w:eastAsiaTheme="minorHAnsi"/>
          <w:lang w:eastAsia="en-US"/>
        </w:rPr>
        <w:t xml:space="preserve"> </w:t>
      </w:r>
    </w:p>
    <w:p w:rsidR="00E25C94" w:rsidRPr="00E25C94" w:rsidRDefault="00E25C94" w:rsidP="00E25C94">
      <w:pPr>
        <w:suppressAutoHyphens w:val="0"/>
        <w:autoSpaceDE w:val="0"/>
        <w:autoSpaceDN w:val="0"/>
        <w:adjustRightInd w:val="0"/>
        <w:spacing w:after="157"/>
        <w:jc w:val="both"/>
        <w:rPr>
          <w:rFonts w:eastAsiaTheme="minorHAnsi"/>
          <w:lang w:eastAsia="en-US"/>
        </w:rPr>
      </w:pPr>
      <w:r w:rsidRPr="00E25C94">
        <w:rPr>
          <w:rFonts w:eastAsiaTheme="minorHAnsi"/>
          <w:lang w:eastAsia="en-US"/>
        </w:rPr>
        <w:t xml:space="preserve">j) É importante que a organização da Unidade de Acolhimento ocorra de forma participativa a fim de garantir que o usuário possa sentir-se corresponsável por tarefas do cotidiano. Neste sentido, as equipes da Unidade, através de diálogos ou reuniões, podem estabelecer formas de organização, limpeza e manutenção dos espaços. Os (as) usuários (as) não serão responsáveis pela limpeza, apenas contribuirão para tal, devendo a proponente manter os serviços de limpeza de quarto, banheiros, cozinha e demais espaços da Unidade de Acolhimento; </w:t>
      </w: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k) Não é permitida a entrada na Unidade de Acolhimento, de usuários portando drogas e álcool, com exceção do cigarro (tabaco/nicotina); no entanto é proibido o uso de cigarros, álcool e drogas dentro da Unidade de Acolhimento.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rPr>
          <w:rFonts w:eastAsiaTheme="minorHAnsi"/>
          <w:lang w:eastAsia="en-US"/>
        </w:rPr>
      </w:pPr>
      <w:r w:rsidRPr="00E25C94">
        <w:rPr>
          <w:rFonts w:eastAsiaTheme="minorHAnsi"/>
          <w:b/>
          <w:bCs/>
          <w:lang w:eastAsia="en-US"/>
        </w:rPr>
        <w:t xml:space="preserve">11. INFRAESTRUTURA FÍSICA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E25C94">
      <w:pPr>
        <w:suppressAutoHyphens w:val="0"/>
        <w:autoSpaceDE w:val="0"/>
        <w:autoSpaceDN w:val="0"/>
        <w:adjustRightInd w:val="0"/>
        <w:jc w:val="both"/>
        <w:rPr>
          <w:rFonts w:eastAsiaTheme="minorHAnsi"/>
          <w:lang w:eastAsia="en-US"/>
        </w:rPr>
      </w:pPr>
      <w:r w:rsidRPr="00E25C94">
        <w:rPr>
          <w:rFonts w:eastAsiaTheme="minorHAnsi"/>
          <w:lang w:eastAsia="en-US"/>
        </w:rPr>
        <w:t xml:space="preserve">A Unidade de Acolhimento deve estar inserida na comunidade e em local de fácil acesso, próxima às estruturas urbanas e de transporte coletivo. As estruturas devem ser </w:t>
      </w:r>
      <w:r w:rsidRPr="00E25C94">
        <w:rPr>
          <w:rFonts w:eastAsiaTheme="minorHAnsi"/>
          <w:lang w:eastAsia="en-US"/>
        </w:rPr>
        <w:lastRenderedPageBreak/>
        <w:t xml:space="preserve">acolhedoras, de forma a não estigmatizar ou segregar os (as) usuários (as). Os espaços devem ser aconchegantes, com iluminação e ventilação adequadas, com ambientes agradáveis. Deve-se primar por uma infraestrutura que garanta espaços e rotas acessíveis, inclusive considerando o acolhimento de pessoas com deficiência e idosas. Sendo assim, deve apresentar: </w:t>
      </w:r>
    </w:p>
    <w:p w:rsidR="00E25C94" w:rsidRPr="00E25C94" w:rsidRDefault="00E25C94" w:rsidP="00E25C94">
      <w:pPr>
        <w:suppressAutoHyphens w:val="0"/>
        <w:autoSpaceDE w:val="0"/>
        <w:autoSpaceDN w:val="0"/>
        <w:adjustRightInd w:val="0"/>
        <w:spacing w:after="196"/>
        <w:jc w:val="both"/>
        <w:rPr>
          <w:rFonts w:eastAsiaTheme="minorHAnsi"/>
          <w:lang w:eastAsia="en-US"/>
        </w:rPr>
      </w:pPr>
      <w:r w:rsidRPr="00E25C94">
        <w:rPr>
          <w:rFonts w:eastAsiaTheme="minorHAnsi"/>
          <w:lang w:eastAsia="en-US"/>
        </w:rPr>
        <w:t xml:space="preserve">i) Quartos separados por sexo (homens e mulheres), com espaço suficiente para acomodar camas e armários para guarda de pertences de forma individualizada; </w:t>
      </w:r>
    </w:p>
    <w:p w:rsidR="00E25C94" w:rsidRPr="00E25C94" w:rsidRDefault="00E25C94" w:rsidP="00E25C94">
      <w:pPr>
        <w:suppressAutoHyphens w:val="0"/>
        <w:autoSpaceDE w:val="0"/>
        <w:autoSpaceDN w:val="0"/>
        <w:adjustRightInd w:val="0"/>
        <w:spacing w:after="196"/>
        <w:jc w:val="both"/>
        <w:rPr>
          <w:rFonts w:eastAsiaTheme="minorHAnsi"/>
          <w:lang w:eastAsia="en-US"/>
        </w:rPr>
      </w:pPr>
      <w:r w:rsidRPr="00E25C94">
        <w:rPr>
          <w:rFonts w:eastAsiaTheme="minorHAnsi"/>
          <w:lang w:eastAsia="en-US"/>
        </w:rPr>
        <w:t xml:space="preserve">j) Cozinha, com espaço suficiente para a organização dos utensílios e preparação dos alimentos por parte de casa usuário, que assim desejar; </w:t>
      </w:r>
    </w:p>
    <w:p w:rsidR="00E25C94" w:rsidRPr="00E25C94" w:rsidRDefault="00E25C94" w:rsidP="00E25C94">
      <w:pPr>
        <w:suppressAutoHyphens w:val="0"/>
        <w:autoSpaceDE w:val="0"/>
        <w:autoSpaceDN w:val="0"/>
        <w:adjustRightInd w:val="0"/>
        <w:spacing w:after="196"/>
        <w:jc w:val="both"/>
        <w:rPr>
          <w:rFonts w:eastAsiaTheme="minorHAnsi"/>
          <w:lang w:eastAsia="en-US"/>
        </w:rPr>
      </w:pPr>
      <w:r w:rsidRPr="00E25C94">
        <w:rPr>
          <w:rFonts w:eastAsiaTheme="minorHAnsi"/>
          <w:lang w:eastAsia="en-US"/>
        </w:rPr>
        <w:t xml:space="preserve">k) Refeitório com espaço equipado para acomodar os usuários em suas refeições; </w:t>
      </w:r>
    </w:p>
    <w:p w:rsidR="00E25C94" w:rsidRPr="00E25C94" w:rsidRDefault="00E25C94" w:rsidP="00E25C94">
      <w:pPr>
        <w:suppressAutoHyphens w:val="0"/>
        <w:autoSpaceDE w:val="0"/>
        <w:autoSpaceDN w:val="0"/>
        <w:adjustRightInd w:val="0"/>
        <w:spacing w:after="196"/>
        <w:jc w:val="both"/>
        <w:rPr>
          <w:rFonts w:eastAsiaTheme="minorHAnsi"/>
          <w:lang w:eastAsia="en-US"/>
        </w:rPr>
      </w:pPr>
      <w:r w:rsidRPr="00E25C94">
        <w:rPr>
          <w:rFonts w:eastAsiaTheme="minorHAnsi"/>
          <w:lang w:eastAsia="en-US"/>
        </w:rPr>
        <w:t xml:space="preserve">l) Banheiros separado por sexo (homem e mulher), com espaço para </w:t>
      </w:r>
      <w:proofErr w:type="gramStart"/>
      <w:r w:rsidRPr="00E25C94">
        <w:rPr>
          <w:rFonts w:eastAsiaTheme="minorHAnsi"/>
          <w:lang w:eastAsia="en-US"/>
        </w:rPr>
        <w:t>1</w:t>
      </w:r>
      <w:proofErr w:type="gramEnd"/>
      <w:r w:rsidRPr="00E25C94">
        <w:rPr>
          <w:rFonts w:eastAsiaTheme="minorHAnsi"/>
          <w:lang w:eastAsia="en-US"/>
        </w:rPr>
        <w:t xml:space="preserve"> sanitário e 1 chuveiro. Ao menos um banheiro deve ser adaptado para pessoa com deficiência; </w:t>
      </w:r>
    </w:p>
    <w:p w:rsidR="00E25C94" w:rsidRPr="00E25C94" w:rsidRDefault="00E25C94" w:rsidP="00E25C94">
      <w:pPr>
        <w:suppressAutoHyphens w:val="0"/>
        <w:autoSpaceDE w:val="0"/>
        <w:autoSpaceDN w:val="0"/>
        <w:adjustRightInd w:val="0"/>
        <w:spacing w:after="196"/>
        <w:jc w:val="both"/>
        <w:rPr>
          <w:rFonts w:eastAsiaTheme="minorHAnsi"/>
          <w:lang w:eastAsia="en-US"/>
        </w:rPr>
      </w:pPr>
      <w:r w:rsidRPr="00E25C94">
        <w:rPr>
          <w:rFonts w:eastAsiaTheme="minorHAnsi"/>
          <w:lang w:eastAsia="en-US"/>
        </w:rPr>
        <w:t xml:space="preserve">m) Área de serviço de usos comum, com lavanderia equipada para que o usuário lave e seque a sua roupa, se assim desejar; </w:t>
      </w:r>
    </w:p>
    <w:p w:rsidR="00E25C94" w:rsidRPr="00E25C94" w:rsidRDefault="00E25C94" w:rsidP="00E25C94">
      <w:pPr>
        <w:suppressAutoHyphens w:val="0"/>
        <w:autoSpaceDE w:val="0"/>
        <w:autoSpaceDN w:val="0"/>
        <w:adjustRightInd w:val="0"/>
        <w:contextualSpacing/>
        <w:jc w:val="both"/>
        <w:rPr>
          <w:rFonts w:eastAsiaTheme="minorHAnsi"/>
          <w:lang w:eastAsia="en-US"/>
        </w:rPr>
      </w:pPr>
      <w:r w:rsidRPr="00E25C94">
        <w:rPr>
          <w:rFonts w:eastAsiaTheme="minorHAnsi"/>
          <w:lang w:eastAsia="en-US"/>
        </w:rPr>
        <w:t xml:space="preserve">n) Sala para coordenação, administração e/ou equipe técnica equipada para acomodação da equipe técnica do serviço e com estrutura para o desempenho do trabalho; </w:t>
      </w:r>
    </w:p>
    <w:p w:rsidR="00E25C94" w:rsidRDefault="00E25C94" w:rsidP="00E25C94">
      <w:pPr>
        <w:suppressAutoHyphens w:val="0"/>
        <w:autoSpaceDE w:val="0"/>
        <w:autoSpaceDN w:val="0"/>
        <w:adjustRightInd w:val="0"/>
        <w:contextualSpacing/>
        <w:jc w:val="both"/>
        <w:rPr>
          <w:rFonts w:eastAsiaTheme="minorHAnsi"/>
          <w:lang w:eastAsia="en-US"/>
        </w:rPr>
      </w:pPr>
      <w:r w:rsidRPr="00E25C94">
        <w:rPr>
          <w:rFonts w:eastAsiaTheme="minorHAnsi"/>
          <w:lang w:eastAsia="en-US"/>
        </w:rPr>
        <w:t xml:space="preserve">o) A Unidade de Acolhimento deverá possuir PPCI (Projeto de Prevenção Contra Incêndio), Alvará do Corpo de Bombeiros e da Vigilância Sanitária. </w:t>
      </w:r>
    </w:p>
    <w:p w:rsidR="00E25C94" w:rsidRPr="00E25C94" w:rsidRDefault="00E25C94" w:rsidP="00E25C94">
      <w:pPr>
        <w:suppressAutoHyphens w:val="0"/>
        <w:autoSpaceDE w:val="0"/>
        <w:autoSpaceDN w:val="0"/>
        <w:adjustRightInd w:val="0"/>
        <w:contextualSpacing/>
        <w:jc w:val="both"/>
        <w:rPr>
          <w:rFonts w:eastAsiaTheme="minorHAnsi"/>
          <w:lang w:eastAsia="en-US"/>
        </w:rPr>
      </w:pPr>
    </w:p>
    <w:p w:rsidR="00E25C94" w:rsidRPr="00E25C94" w:rsidRDefault="00E25C94" w:rsidP="00E25C94">
      <w:pPr>
        <w:suppressAutoHyphens w:val="0"/>
        <w:autoSpaceDE w:val="0"/>
        <w:autoSpaceDN w:val="0"/>
        <w:adjustRightInd w:val="0"/>
        <w:contextualSpacing/>
        <w:rPr>
          <w:rFonts w:eastAsiaTheme="minorHAnsi"/>
          <w:lang w:eastAsia="en-US"/>
        </w:rPr>
      </w:pPr>
      <w:r w:rsidRPr="00E25C94">
        <w:rPr>
          <w:rFonts w:eastAsiaTheme="minorHAnsi"/>
          <w:b/>
          <w:bCs/>
          <w:lang w:eastAsia="en-US"/>
        </w:rPr>
        <w:t xml:space="preserve">12. EQUIPE TÉCNICA E DE APOIO DO PROJETO </w:t>
      </w:r>
    </w:p>
    <w:p w:rsidR="00E25C94" w:rsidRPr="00E25C94" w:rsidRDefault="00E25C94" w:rsidP="00E25C94">
      <w:pPr>
        <w:suppressAutoHyphens w:val="0"/>
        <w:autoSpaceDE w:val="0"/>
        <w:autoSpaceDN w:val="0"/>
        <w:adjustRightInd w:val="0"/>
        <w:rPr>
          <w:rFonts w:eastAsiaTheme="minorHAnsi"/>
          <w:lang w:eastAsia="en-US"/>
        </w:rPr>
      </w:pPr>
    </w:p>
    <w:p w:rsidR="00E25C94" w:rsidRPr="00E25C94" w:rsidRDefault="00E25C94" w:rsidP="00F945D1">
      <w:pPr>
        <w:suppressAutoHyphens w:val="0"/>
        <w:autoSpaceDE w:val="0"/>
        <w:autoSpaceDN w:val="0"/>
        <w:adjustRightInd w:val="0"/>
        <w:jc w:val="both"/>
        <w:rPr>
          <w:rFonts w:eastAsiaTheme="minorHAnsi"/>
          <w:lang w:eastAsia="en-US"/>
        </w:rPr>
      </w:pPr>
      <w:r w:rsidRPr="00E25C94">
        <w:rPr>
          <w:rFonts w:eastAsiaTheme="minorHAnsi"/>
          <w:lang w:eastAsia="en-US"/>
        </w:rPr>
        <w:t xml:space="preserve">12.1 O projeto deverá prever que a entidade mantenha, por sua conta, pessoal qualificado e necessário ao desenvolvimento do projeto para o atendimento dos serviços de limpeza, alimentação, administração, dentre outros. Conforme Resolução CNAS n.º 269/2006 (Norma Operacional Básica de Recursos Humanos do Sistema Único de Assistência Social) a entidade deverá manter, ainda, junto à Unidade de Acolhimento, para a execução do projeto no mínimo, os seguintes profissionais: </w:t>
      </w:r>
    </w:p>
    <w:p w:rsidR="00E25C94" w:rsidRPr="00E25C94" w:rsidRDefault="00E25C94" w:rsidP="00F945D1">
      <w:pPr>
        <w:suppressAutoHyphens w:val="0"/>
        <w:autoSpaceDE w:val="0"/>
        <w:autoSpaceDN w:val="0"/>
        <w:adjustRightInd w:val="0"/>
        <w:spacing w:after="160"/>
        <w:jc w:val="both"/>
        <w:rPr>
          <w:rFonts w:eastAsiaTheme="minorHAnsi"/>
          <w:lang w:eastAsia="en-US"/>
        </w:rPr>
      </w:pPr>
      <w:r w:rsidRPr="00E25C94">
        <w:rPr>
          <w:rFonts w:eastAsiaTheme="minorHAnsi"/>
          <w:lang w:eastAsia="en-US"/>
        </w:rPr>
        <w:t xml:space="preserve">a) 01 Coordenador de Nível Superior ou Médio referenciado para até 20 usuários acolhidos, em no máximo em 02 (duas) unidades de acolhimento; </w:t>
      </w:r>
    </w:p>
    <w:p w:rsidR="00E25C94" w:rsidRPr="00E25C94" w:rsidRDefault="00E25C94" w:rsidP="00F945D1">
      <w:pPr>
        <w:suppressAutoHyphens w:val="0"/>
        <w:autoSpaceDE w:val="0"/>
        <w:autoSpaceDN w:val="0"/>
        <w:adjustRightInd w:val="0"/>
        <w:spacing w:after="160"/>
        <w:jc w:val="both"/>
        <w:rPr>
          <w:rFonts w:eastAsiaTheme="minorHAnsi"/>
          <w:lang w:eastAsia="en-US"/>
        </w:rPr>
      </w:pPr>
      <w:r w:rsidRPr="00E25C94">
        <w:rPr>
          <w:rFonts w:eastAsiaTheme="minorHAnsi"/>
          <w:lang w:eastAsia="en-US"/>
        </w:rPr>
        <w:t xml:space="preserve">b) 01 Agente Administrativo por turno em cada unidade de atendimento, referenciado para até 10 usuários acolhidos. </w:t>
      </w:r>
    </w:p>
    <w:p w:rsidR="00E25C94" w:rsidRPr="00E25C94" w:rsidRDefault="00E25C94" w:rsidP="00F945D1">
      <w:pPr>
        <w:suppressAutoHyphens w:val="0"/>
        <w:autoSpaceDE w:val="0"/>
        <w:autoSpaceDN w:val="0"/>
        <w:adjustRightInd w:val="0"/>
        <w:jc w:val="both"/>
        <w:rPr>
          <w:rFonts w:eastAsiaTheme="minorHAnsi"/>
          <w:lang w:eastAsia="en-US"/>
        </w:rPr>
      </w:pPr>
      <w:r w:rsidRPr="00E25C94">
        <w:rPr>
          <w:rFonts w:eastAsiaTheme="minorHAnsi"/>
          <w:lang w:eastAsia="en-US"/>
        </w:rPr>
        <w:t xml:space="preserve">c) 03 Técnicos de Nível Superior, na área de assistência social, sendo, 01 Assistente Social, 01 Psicólogo e </w:t>
      </w:r>
      <w:proofErr w:type="gramStart"/>
      <w:r w:rsidRPr="00E25C94">
        <w:rPr>
          <w:rFonts w:eastAsiaTheme="minorHAnsi"/>
          <w:lang w:eastAsia="en-US"/>
        </w:rPr>
        <w:t xml:space="preserve">01 </w:t>
      </w:r>
      <w:proofErr w:type="spellStart"/>
      <w:r w:rsidRPr="00E25C94">
        <w:rPr>
          <w:rFonts w:eastAsiaTheme="minorHAnsi"/>
          <w:lang w:eastAsia="en-US"/>
        </w:rPr>
        <w:t>Recreacionista</w:t>
      </w:r>
      <w:proofErr w:type="spellEnd"/>
      <w:r w:rsidRPr="00E25C94">
        <w:rPr>
          <w:rFonts w:eastAsiaTheme="minorHAnsi"/>
          <w:lang w:eastAsia="en-US"/>
        </w:rPr>
        <w:t xml:space="preserve"> referenciados para até 20 usuários acolhidos</w:t>
      </w:r>
      <w:proofErr w:type="gramEnd"/>
      <w:r w:rsidRPr="00E25C94">
        <w:rPr>
          <w:rFonts w:eastAsiaTheme="minorHAnsi"/>
          <w:lang w:eastAsia="en-US"/>
        </w:rPr>
        <w:t xml:space="preserve">. </w:t>
      </w:r>
    </w:p>
    <w:p w:rsidR="00E25C94" w:rsidRPr="00E25C94" w:rsidRDefault="00E25C94" w:rsidP="00F945D1">
      <w:pPr>
        <w:suppressAutoHyphens w:val="0"/>
        <w:autoSpaceDE w:val="0"/>
        <w:autoSpaceDN w:val="0"/>
        <w:adjustRightInd w:val="0"/>
        <w:jc w:val="both"/>
        <w:rPr>
          <w:rFonts w:eastAsiaTheme="minorHAnsi"/>
          <w:lang w:eastAsia="en-US"/>
        </w:rPr>
      </w:pPr>
    </w:p>
    <w:p w:rsidR="00E25C94" w:rsidRDefault="00E25C94" w:rsidP="00F945D1">
      <w:pPr>
        <w:suppressAutoHyphens w:val="0"/>
        <w:autoSpaceDE w:val="0"/>
        <w:autoSpaceDN w:val="0"/>
        <w:adjustRightInd w:val="0"/>
        <w:jc w:val="both"/>
        <w:rPr>
          <w:rFonts w:eastAsiaTheme="minorHAnsi"/>
          <w:lang w:eastAsia="en-US"/>
        </w:rPr>
      </w:pPr>
      <w:r w:rsidRPr="00E25C94">
        <w:rPr>
          <w:rFonts w:eastAsiaTheme="minorHAnsi"/>
          <w:lang w:eastAsia="en-US"/>
        </w:rPr>
        <w:t xml:space="preserve">12.2. Detalhamento dos Recursos Humanos na gestão do serviço: especificar no quadro de recursos humanos a formação de cada profissional, bem como, a carga horária, habilidades, atribuições e competências. </w:t>
      </w:r>
    </w:p>
    <w:p w:rsidR="00F945D1" w:rsidRPr="00E25C94" w:rsidRDefault="00F945D1" w:rsidP="00F945D1">
      <w:pPr>
        <w:suppressAutoHyphens w:val="0"/>
        <w:autoSpaceDE w:val="0"/>
        <w:autoSpaceDN w:val="0"/>
        <w:adjustRightInd w:val="0"/>
        <w:jc w:val="both"/>
        <w:rPr>
          <w:rFonts w:eastAsiaTheme="minorHAnsi"/>
          <w:lang w:eastAsia="en-US"/>
        </w:rPr>
      </w:pPr>
    </w:p>
    <w:p w:rsidR="00E25C94" w:rsidRDefault="00E25C94" w:rsidP="00F945D1">
      <w:pPr>
        <w:suppressAutoHyphens w:val="0"/>
        <w:autoSpaceDE w:val="0"/>
        <w:autoSpaceDN w:val="0"/>
        <w:adjustRightInd w:val="0"/>
        <w:jc w:val="both"/>
        <w:rPr>
          <w:rFonts w:eastAsiaTheme="minorHAnsi"/>
          <w:lang w:eastAsia="en-US"/>
        </w:rPr>
      </w:pPr>
      <w:r w:rsidRPr="00E25C94">
        <w:rPr>
          <w:rFonts w:eastAsiaTheme="minorHAnsi"/>
          <w:lang w:eastAsia="en-US"/>
        </w:rPr>
        <w:t xml:space="preserve">12.3. Especificar a distribuição dos profissionais para a operacionalização e gestão do serviço para a garantia dos resultados e metas estipuladas. </w:t>
      </w:r>
    </w:p>
    <w:p w:rsidR="00F945D1" w:rsidRPr="00E25C94" w:rsidRDefault="00F945D1" w:rsidP="00F945D1">
      <w:pPr>
        <w:suppressAutoHyphens w:val="0"/>
        <w:autoSpaceDE w:val="0"/>
        <w:autoSpaceDN w:val="0"/>
        <w:adjustRightInd w:val="0"/>
        <w:jc w:val="both"/>
        <w:rPr>
          <w:rFonts w:eastAsiaTheme="minorHAnsi"/>
          <w:lang w:eastAsia="en-US"/>
        </w:rPr>
      </w:pPr>
    </w:p>
    <w:p w:rsidR="00E25C94" w:rsidRDefault="00E25C94" w:rsidP="00F945D1">
      <w:pPr>
        <w:suppressAutoHyphens w:val="0"/>
        <w:autoSpaceDE w:val="0"/>
        <w:autoSpaceDN w:val="0"/>
        <w:adjustRightInd w:val="0"/>
        <w:jc w:val="both"/>
        <w:rPr>
          <w:rFonts w:eastAsiaTheme="minorHAnsi"/>
          <w:lang w:eastAsia="en-US"/>
        </w:rPr>
      </w:pPr>
      <w:r w:rsidRPr="00E25C94">
        <w:rPr>
          <w:rFonts w:eastAsiaTheme="minorHAnsi"/>
          <w:lang w:eastAsia="en-US"/>
        </w:rPr>
        <w:t xml:space="preserve">12.4. Especificar a proposta de capacitação continuada que será realizada para o quadro de recursos humanos, no decorrer do processo de execução do serviço. </w:t>
      </w:r>
    </w:p>
    <w:p w:rsidR="00F945D1" w:rsidRDefault="00F945D1" w:rsidP="00F945D1">
      <w:pPr>
        <w:suppressAutoHyphens w:val="0"/>
        <w:autoSpaceDE w:val="0"/>
        <w:autoSpaceDN w:val="0"/>
        <w:adjustRightInd w:val="0"/>
        <w:jc w:val="both"/>
        <w:rPr>
          <w:rFonts w:eastAsiaTheme="minorHAnsi"/>
          <w:lang w:eastAsia="en-US"/>
        </w:rPr>
      </w:pPr>
    </w:p>
    <w:p w:rsidR="00F945D1" w:rsidRDefault="00F945D1" w:rsidP="00F945D1">
      <w:pPr>
        <w:suppressAutoHyphens w:val="0"/>
        <w:autoSpaceDE w:val="0"/>
        <w:autoSpaceDN w:val="0"/>
        <w:adjustRightInd w:val="0"/>
        <w:jc w:val="both"/>
        <w:rPr>
          <w:sz w:val="23"/>
          <w:szCs w:val="23"/>
        </w:rPr>
      </w:pPr>
      <w:r>
        <w:rPr>
          <w:rFonts w:eastAsiaTheme="minorHAnsi"/>
          <w:lang w:eastAsia="en-US"/>
        </w:rPr>
        <w:t>12.5.</w:t>
      </w:r>
      <w:r w:rsidRPr="00F945D1">
        <w:rPr>
          <w:rFonts w:eastAsiaTheme="minorHAnsi"/>
          <w:lang w:eastAsia="en-US"/>
        </w:rPr>
        <w:t xml:space="preserve"> </w:t>
      </w:r>
      <w:r w:rsidRPr="00E25C94">
        <w:rPr>
          <w:rFonts w:eastAsiaTheme="minorHAnsi"/>
          <w:lang w:eastAsia="en-US"/>
        </w:rPr>
        <w:t xml:space="preserve">Preencher o quadro abaixo e anexar </w:t>
      </w:r>
      <w:r w:rsidRPr="00E25C94">
        <w:rPr>
          <w:rFonts w:eastAsiaTheme="minorHAnsi"/>
          <w:b/>
          <w:bCs/>
          <w:lang w:eastAsia="en-US"/>
        </w:rPr>
        <w:t xml:space="preserve">cópia simples </w:t>
      </w:r>
      <w:r w:rsidRPr="00E25C94">
        <w:rPr>
          <w:rFonts w:eastAsiaTheme="minorHAnsi"/>
          <w:lang w:eastAsia="en-US"/>
        </w:rPr>
        <w:t xml:space="preserve">de documentação comprobatória: </w:t>
      </w:r>
      <w:r w:rsidRPr="00E25C94">
        <w:rPr>
          <w:rFonts w:eastAsiaTheme="minorHAnsi"/>
          <w:b/>
          <w:bCs/>
          <w:lang w:eastAsia="en-US"/>
        </w:rPr>
        <w:t xml:space="preserve">currículo resumido </w:t>
      </w:r>
      <w:r w:rsidRPr="00E25C94">
        <w:rPr>
          <w:rFonts w:eastAsiaTheme="minorHAnsi"/>
          <w:lang w:eastAsia="en-US"/>
        </w:rPr>
        <w:t>com experiência profissional, certificado de escolarização, contrato de</w:t>
      </w:r>
      <w:r>
        <w:rPr>
          <w:rFonts w:eastAsiaTheme="minorHAnsi"/>
          <w:lang w:eastAsia="en-US"/>
        </w:rPr>
        <w:t xml:space="preserve"> trabalho e ou outra forma de comprovação da prestação de serviços pelo Profissional </w:t>
      </w:r>
      <w:proofErr w:type="spellStart"/>
      <w:r>
        <w:rPr>
          <w:rFonts w:eastAsiaTheme="minorHAnsi"/>
          <w:lang w:eastAsia="en-US"/>
        </w:rPr>
        <w:t>e</w:t>
      </w:r>
      <w:r>
        <w:rPr>
          <w:sz w:val="23"/>
          <w:szCs w:val="23"/>
        </w:rPr>
        <w:t>declaração</w:t>
      </w:r>
      <w:proofErr w:type="spellEnd"/>
      <w:r>
        <w:rPr>
          <w:sz w:val="23"/>
          <w:szCs w:val="23"/>
        </w:rPr>
        <w:t xml:space="preserve"> de que não é servidor ativo do Município de Itapevi:</w:t>
      </w:r>
    </w:p>
    <w:p w:rsidR="00F945D1" w:rsidRDefault="00F945D1" w:rsidP="00F945D1">
      <w:pPr>
        <w:suppressAutoHyphens w:val="0"/>
        <w:autoSpaceDE w:val="0"/>
        <w:autoSpaceDN w:val="0"/>
        <w:adjustRightInd w:val="0"/>
        <w:jc w:val="both"/>
        <w:rPr>
          <w:sz w:val="23"/>
          <w:szCs w:val="23"/>
        </w:rPr>
      </w:pPr>
    </w:p>
    <w:p w:rsidR="00F945D1" w:rsidRDefault="00F945D1" w:rsidP="00F945D1">
      <w:pPr>
        <w:suppressAutoHyphens w:val="0"/>
        <w:autoSpaceDE w:val="0"/>
        <w:autoSpaceDN w:val="0"/>
        <w:adjustRightInd w:val="0"/>
        <w:jc w:val="both"/>
        <w:rPr>
          <w:sz w:val="23"/>
          <w:szCs w:val="23"/>
        </w:rPr>
      </w:pPr>
    </w:p>
    <w:tbl>
      <w:tblPr>
        <w:tblStyle w:val="Tabelacomgrade"/>
        <w:tblW w:w="0" w:type="auto"/>
        <w:tblLook w:val="04A0" w:firstRow="1" w:lastRow="0" w:firstColumn="1" w:lastColumn="0" w:noHBand="0" w:noVBand="1"/>
      </w:tblPr>
      <w:tblGrid>
        <w:gridCol w:w="1488"/>
        <w:gridCol w:w="1618"/>
        <w:gridCol w:w="1487"/>
        <w:gridCol w:w="1487"/>
        <w:gridCol w:w="1487"/>
        <w:gridCol w:w="1487"/>
      </w:tblGrid>
      <w:tr w:rsidR="00F945D1" w:rsidTr="00F945D1">
        <w:tc>
          <w:tcPr>
            <w:tcW w:w="1488" w:type="dxa"/>
          </w:tcPr>
          <w:p w:rsidR="00F945D1" w:rsidRDefault="00F945D1">
            <w:pPr>
              <w:pStyle w:val="Default0"/>
              <w:rPr>
                <w:sz w:val="20"/>
                <w:szCs w:val="20"/>
              </w:rPr>
            </w:pPr>
            <w:r>
              <w:rPr>
                <w:b/>
                <w:bCs/>
                <w:sz w:val="20"/>
                <w:szCs w:val="20"/>
              </w:rPr>
              <w:t xml:space="preserve">Nome Completo </w:t>
            </w:r>
          </w:p>
        </w:tc>
        <w:tc>
          <w:tcPr>
            <w:tcW w:w="1618" w:type="dxa"/>
          </w:tcPr>
          <w:p w:rsidR="00F945D1" w:rsidRDefault="00F945D1">
            <w:pPr>
              <w:pStyle w:val="Default0"/>
              <w:rPr>
                <w:sz w:val="20"/>
                <w:szCs w:val="20"/>
              </w:rPr>
            </w:pPr>
            <w:r>
              <w:rPr>
                <w:b/>
                <w:bCs/>
                <w:sz w:val="20"/>
                <w:szCs w:val="20"/>
              </w:rPr>
              <w:t xml:space="preserve">Função no projeto </w:t>
            </w:r>
          </w:p>
        </w:tc>
        <w:tc>
          <w:tcPr>
            <w:tcW w:w="1487" w:type="dxa"/>
          </w:tcPr>
          <w:p w:rsidR="00F945D1" w:rsidRDefault="00F945D1">
            <w:pPr>
              <w:pStyle w:val="Default0"/>
              <w:rPr>
                <w:sz w:val="20"/>
                <w:szCs w:val="20"/>
              </w:rPr>
            </w:pPr>
            <w:r>
              <w:rPr>
                <w:b/>
                <w:bCs/>
                <w:sz w:val="20"/>
                <w:szCs w:val="20"/>
              </w:rPr>
              <w:t xml:space="preserve">Tempo dedicado ao projeto (carga horária) </w:t>
            </w:r>
          </w:p>
        </w:tc>
        <w:tc>
          <w:tcPr>
            <w:tcW w:w="1487" w:type="dxa"/>
          </w:tcPr>
          <w:p w:rsidR="00F945D1" w:rsidRDefault="00F945D1">
            <w:pPr>
              <w:pStyle w:val="Default0"/>
              <w:rPr>
                <w:sz w:val="20"/>
                <w:szCs w:val="20"/>
              </w:rPr>
            </w:pPr>
            <w:r>
              <w:rPr>
                <w:b/>
                <w:bCs/>
                <w:sz w:val="20"/>
                <w:szCs w:val="20"/>
              </w:rPr>
              <w:t xml:space="preserve">Formação/ </w:t>
            </w:r>
            <w:proofErr w:type="spellStart"/>
            <w:r>
              <w:rPr>
                <w:b/>
                <w:bCs/>
                <w:sz w:val="20"/>
                <w:szCs w:val="20"/>
              </w:rPr>
              <w:t>Escolaridadeee</w:t>
            </w:r>
            <w:proofErr w:type="spellEnd"/>
            <w:r>
              <w:rPr>
                <w:b/>
                <w:bCs/>
                <w:sz w:val="20"/>
                <w:szCs w:val="20"/>
              </w:rPr>
              <w:t xml:space="preserve"> </w:t>
            </w:r>
          </w:p>
        </w:tc>
        <w:tc>
          <w:tcPr>
            <w:tcW w:w="1487" w:type="dxa"/>
          </w:tcPr>
          <w:p w:rsidR="00F945D1" w:rsidRDefault="00F945D1">
            <w:pPr>
              <w:pStyle w:val="Default0"/>
              <w:rPr>
                <w:sz w:val="20"/>
                <w:szCs w:val="20"/>
              </w:rPr>
            </w:pPr>
            <w:r>
              <w:rPr>
                <w:b/>
                <w:bCs/>
                <w:sz w:val="20"/>
                <w:szCs w:val="20"/>
              </w:rPr>
              <w:t xml:space="preserve">Experiência profissional </w:t>
            </w:r>
          </w:p>
        </w:tc>
        <w:tc>
          <w:tcPr>
            <w:tcW w:w="1487" w:type="dxa"/>
          </w:tcPr>
          <w:p w:rsidR="00F945D1" w:rsidRDefault="00F945D1">
            <w:pPr>
              <w:pStyle w:val="Default0"/>
              <w:rPr>
                <w:sz w:val="20"/>
                <w:szCs w:val="20"/>
              </w:rPr>
            </w:pPr>
            <w:r>
              <w:rPr>
                <w:b/>
                <w:bCs/>
                <w:sz w:val="20"/>
                <w:szCs w:val="20"/>
              </w:rPr>
              <w:t xml:space="preserve">Vínculo </w:t>
            </w:r>
          </w:p>
        </w:tc>
      </w:tr>
      <w:tr w:rsidR="00F945D1" w:rsidRPr="00F945D1" w:rsidTr="00F945D1">
        <w:tc>
          <w:tcPr>
            <w:tcW w:w="1488" w:type="dxa"/>
          </w:tcPr>
          <w:p w:rsidR="00F945D1" w:rsidRPr="00F945D1" w:rsidRDefault="00F945D1" w:rsidP="00F945D1">
            <w:pPr>
              <w:suppressAutoHyphens w:val="0"/>
              <w:autoSpaceDE w:val="0"/>
              <w:autoSpaceDN w:val="0"/>
              <w:adjustRightInd w:val="0"/>
              <w:jc w:val="both"/>
            </w:pPr>
          </w:p>
        </w:tc>
        <w:tc>
          <w:tcPr>
            <w:tcW w:w="1618"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r>
      <w:tr w:rsidR="00F945D1" w:rsidRPr="00F945D1" w:rsidTr="00F945D1">
        <w:tc>
          <w:tcPr>
            <w:tcW w:w="1488" w:type="dxa"/>
          </w:tcPr>
          <w:p w:rsidR="00F945D1" w:rsidRPr="00F945D1" w:rsidRDefault="00F945D1" w:rsidP="00F945D1">
            <w:pPr>
              <w:suppressAutoHyphens w:val="0"/>
              <w:autoSpaceDE w:val="0"/>
              <w:autoSpaceDN w:val="0"/>
              <w:adjustRightInd w:val="0"/>
              <w:jc w:val="both"/>
            </w:pPr>
          </w:p>
        </w:tc>
        <w:tc>
          <w:tcPr>
            <w:tcW w:w="1618"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c>
          <w:tcPr>
            <w:tcW w:w="1487" w:type="dxa"/>
          </w:tcPr>
          <w:p w:rsidR="00F945D1" w:rsidRPr="00F945D1" w:rsidRDefault="00F945D1" w:rsidP="00F945D1">
            <w:pPr>
              <w:suppressAutoHyphens w:val="0"/>
              <w:autoSpaceDE w:val="0"/>
              <w:autoSpaceDN w:val="0"/>
              <w:adjustRightInd w:val="0"/>
              <w:jc w:val="both"/>
            </w:pPr>
          </w:p>
        </w:tc>
      </w:tr>
    </w:tbl>
    <w:p w:rsidR="00F945D1" w:rsidRPr="00F945D1" w:rsidRDefault="00F945D1" w:rsidP="00F945D1">
      <w:pPr>
        <w:suppressAutoHyphens w:val="0"/>
        <w:autoSpaceDE w:val="0"/>
        <w:autoSpaceDN w:val="0"/>
        <w:adjustRightInd w:val="0"/>
        <w:jc w:val="both"/>
      </w:pPr>
    </w:p>
    <w:p w:rsidR="00F945D1" w:rsidRPr="00F945D1" w:rsidRDefault="00F945D1" w:rsidP="00F945D1">
      <w:pPr>
        <w:suppressAutoHyphens w:val="0"/>
        <w:autoSpaceDE w:val="0"/>
        <w:autoSpaceDN w:val="0"/>
        <w:adjustRightInd w:val="0"/>
        <w:jc w:val="both"/>
        <w:rPr>
          <w:rFonts w:eastAsiaTheme="minorHAnsi"/>
          <w:color w:val="000000"/>
          <w:lang w:eastAsia="en-US"/>
        </w:rPr>
      </w:pPr>
    </w:p>
    <w:p w:rsidR="00F945D1" w:rsidRDefault="00F945D1" w:rsidP="00F945D1">
      <w:pPr>
        <w:suppressAutoHyphens w:val="0"/>
        <w:autoSpaceDE w:val="0"/>
        <w:autoSpaceDN w:val="0"/>
        <w:adjustRightInd w:val="0"/>
        <w:jc w:val="both"/>
        <w:rPr>
          <w:rFonts w:eastAsiaTheme="minorHAnsi"/>
          <w:b/>
          <w:bCs/>
          <w:color w:val="000000"/>
          <w:lang w:eastAsia="en-US"/>
        </w:rPr>
      </w:pPr>
      <w:r w:rsidRPr="00F945D1">
        <w:rPr>
          <w:rFonts w:eastAsiaTheme="minorHAnsi"/>
          <w:b/>
          <w:bCs/>
          <w:color w:val="000000"/>
          <w:lang w:eastAsia="en-US"/>
        </w:rPr>
        <w:t xml:space="preserve">13. SERVIÇOS OFERECIDOS PELA UNIDADE DE ACOLHIMENTO </w:t>
      </w:r>
    </w:p>
    <w:p w:rsidR="00956929" w:rsidRPr="00F945D1" w:rsidRDefault="00956929" w:rsidP="00F945D1">
      <w:pPr>
        <w:suppressAutoHyphens w:val="0"/>
        <w:autoSpaceDE w:val="0"/>
        <w:autoSpaceDN w:val="0"/>
        <w:adjustRightInd w:val="0"/>
        <w:jc w:val="both"/>
        <w:rPr>
          <w:rFonts w:eastAsiaTheme="minorHAnsi"/>
          <w:color w:val="000000"/>
          <w:lang w:eastAsia="en-US"/>
        </w:rPr>
      </w:pPr>
    </w:p>
    <w:p w:rsidR="00F945D1" w:rsidRPr="00F945D1" w:rsidRDefault="00F945D1" w:rsidP="00F945D1">
      <w:pPr>
        <w:suppressAutoHyphens w:val="0"/>
        <w:autoSpaceDE w:val="0"/>
        <w:autoSpaceDN w:val="0"/>
        <w:adjustRightInd w:val="0"/>
        <w:jc w:val="both"/>
        <w:rPr>
          <w:rFonts w:eastAsiaTheme="minorHAnsi"/>
          <w:color w:val="000000"/>
          <w:lang w:eastAsia="en-US"/>
        </w:rPr>
      </w:pPr>
      <w:proofErr w:type="gramStart"/>
      <w:r w:rsidRPr="00F945D1">
        <w:rPr>
          <w:rFonts w:eastAsiaTheme="minorHAnsi"/>
          <w:color w:val="000000"/>
          <w:lang w:eastAsia="en-US"/>
        </w:rPr>
        <w:t xml:space="preserve">13.1 </w:t>
      </w:r>
      <w:r w:rsidRPr="00F945D1">
        <w:rPr>
          <w:rFonts w:eastAsiaTheme="minorHAnsi"/>
          <w:b/>
          <w:bCs/>
          <w:color w:val="000000"/>
          <w:lang w:eastAsia="en-US"/>
        </w:rPr>
        <w:t>Alimentação</w:t>
      </w:r>
      <w:proofErr w:type="gramEnd"/>
      <w:r w:rsidRPr="00F945D1">
        <w:rPr>
          <w:rFonts w:eastAsiaTheme="minorHAnsi"/>
          <w:b/>
          <w:bCs/>
          <w:color w:val="000000"/>
          <w:lang w:eastAsia="en-US"/>
        </w:rPr>
        <w:t xml:space="preserve">: </w:t>
      </w:r>
      <w:r w:rsidRPr="00F945D1">
        <w:rPr>
          <w:rFonts w:eastAsiaTheme="minorHAnsi"/>
          <w:color w:val="000000"/>
          <w:lang w:eastAsia="en-US"/>
        </w:rPr>
        <w:t>na Unidade de Acolhimento deverá ser oferecido para cada usuário, café da manhã,</w:t>
      </w:r>
      <w:r w:rsidR="00A369BE">
        <w:rPr>
          <w:rFonts w:eastAsiaTheme="minorHAnsi"/>
          <w:color w:val="000000"/>
          <w:lang w:eastAsia="en-US"/>
        </w:rPr>
        <w:t xml:space="preserve"> jantar e ceia</w:t>
      </w:r>
      <w:r w:rsidRPr="00F945D1">
        <w:rPr>
          <w:rFonts w:eastAsiaTheme="minorHAnsi"/>
          <w:color w:val="000000"/>
          <w:lang w:eastAsia="en-US"/>
        </w:rPr>
        <w:t xml:space="preserve">. A proponente deverá apresentar o cardápio semanal das refeições servidas, com o número de usuários atendidos. </w:t>
      </w:r>
    </w:p>
    <w:p w:rsidR="00F945D1" w:rsidRPr="00F945D1" w:rsidRDefault="00F945D1" w:rsidP="00F945D1">
      <w:pPr>
        <w:suppressAutoHyphens w:val="0"/>
        <w:autoSpaceDE w:val="0"/>
        <w:autoSpaceDN w:val="0"/>
        <w:adjustRightInd w:val="0"/>
        <w:jc w:val="both"/>
        <w:rPr>
          <w:rFonts w:eastAsiaTheme="minorHAnsi"/>
          <w:color w:val="000000"/>
          <w:lang w:eastAsia="en-US"/>
        </w:rPr>
      </w:pPr>
      <w:proofErr w:type="gramStart"/>
      <w:r w:rsidRPr="00F945D1">
        <w:rPr>
          <w:rFonts w:eastAsiaTheme="minorHAnsi"/>
          <w:color w:val="000000"/>
          <w:lang w:eastAsia="en-US"/>
        </w:rPr>
        <w:t xml:space="preserve">13.2 </w:t>
      </w:r>
      <w:r w:rsidRPr="00F945D1">
        <w:rPr>
          <w:rFonts w:eastAsiaTheme="minorHAnsi"/>
          <w:b/>
          <w:bCs/>
          <w:color w:val="000000"/>
          <w:lang w:eastAsia="en-US"/>
        </w:rPr>
        <w:t>Serviço</w:t>
      </w:r>
      <w:proofErr w:type="gramEnd"/>
      <w:r w:rsidRPr="00F945D1">
        <w:rPr>
          <w:rFonts w:eastAsiaTheme="minorHAnsi"/>
          <w:b/>
          <w:bCs/>
          <w:color w:val="000000"/>
          <w:lang w:eastAsia="en-US"/>
        </w:rPr>
        <w:t xml:space="preserve"> de Quarto: </w:t>
      </w:r>
      <w:r w:rsidRPr="00F945D1">
        <w:rPr>
          <w:rFonts w:eastAsiaTheme="minorHAnsi"/>
          <w:color w:val="000000"/>
          <w:lang w:eastAsia="en-US"/>
        </w:rPr>
        <w:t>na Unidade de Acolhimento deverá ser oferecido o serviço de quarto, com a limpeza diária do ambiente e roupas de cama. Roupas de banh</w:t>
      </w:r>
      <w:r w:rsidR="00A369BE">
        <w:rPr>
          <w:rFonts w:eastAsiaTheme="minorHAnsi"/>
          <w:color w:val="000000"/>
          <w:lang w:eastAsia="en-US"/>
        </w:rPr>
        <w:t>o e produtos de higiene pessoal</w:t>
      </w:r>
      <w:r w:rsidRPr="00F945D1">
        <w:rPr>
          <w:rFonts w:eastAsiaTheme="minorHAnsi"/>
          <w:color w:val="000000"/>
          <w:lang w:eastAsia="en-US"/>
        </w:rPr>
        <w:t xml:space="preserve">. O pessoal de apoio para o serviço de quarto deve contar no quadro de Recursos Humanos, devendo constar o vínculo contratual (próprio ou terceirizado). </w:t>
      </w:r>
    </w:p>
    <w:p w:rsidR="00F945D1" w:rsidRPr="00F945D1" w:rsidRDefault="00F945D1" w:rsidP="00F945D1">
      <w:pPr>
        <w:suppressAutoHyphens w:val="0"/>
        <w:autoSpaceDE w:val="0"/>
        <w:autoSpaceDN w:val="0"/>
        <w:adjustRightInd w:val="0"/>
        <w:jc w:val="both"/>
        <w:rPr>
          <w:rFonts w:eastAsiaTheme="minorHAnsi"/>
          <w:color w:val="000000"/>
          <w:lang w:eastAsia="en-US"/>
        </w:rPr>
      </w:pPr>
      <w:proofErr w:type="gramStart"/>
      <w:r w:rsidRPr="00F945D1">
        <w:rPr>
          <w:rFonts w:eastAsiaTheme="minorHAnsi"/>
          <w:color w:val="000000"/>
          <w:lang w:eastAsia="en-US"/>
        </w:rPr>
        <w:t xml:space="preserve">13.3 </w:t>
      </w:r>
      <w:r w:rsidRPr="00F945D1">
        <w:rPr>
          <w:rFonts w:eastAsiaTheme="minorHAnsi"/>
          <w:b/>
          <w:bCs/>
          <w:color w:val="000000"/>
          <w:lang w:eastAsia="en-US"/>
        </w:rPr>
        <w:t>Serviço</w:t>
      </w:r>
      <w:proofErr w:type="gramEnd"/>
      <w:r w:rsidRPr="00F945D1">
        <w:rPr>
          <w:rFonts w:eastAsiaTheme="minorHAnsi"/>
          <w:b/>
          <w:bCs/>
          <w:color w:val="000000"/>
          <w:lang w:eastAsia="en-US"/>
        </w:rPr>
        <w:t xml:space="preserve"> de Limpeza: </w:t>
      </w:r>
      <w:r w:rsidRPr="00F945D1">
        <w:rPr>
          <w:rFonts w:eastAsiaTheme="minorHAnsi"/>
          <w:color w:val="000000"/>
          <w:lang w:eastAsia="en-US"/>
        </w:rPr>
        <w:t xml:space="preserve">na Unidade de Acolhimento deverão ser oferecidos os serviços de limpeza dos ambientes comuns, dos banheiros e da cozinha. O pessoal de apoio para o serviço de quarto deve contar no quadro de Recursos Humanos, devendo constar o vínculo contratual. </w:t>
      </w:r>
    </w:p>
    <w:p w:rsidR="00F945D1" w:rsidRDefault="00F945D1" w:rsidP="00A369BE">
      <w:pPr>
        <w:suppressAutoHyphens w:val="0"/>
        <w:autoSpaceDE w:val="0"/>
        <w:autoSpaceDN w:val="0"/>
        <w:adjustRightInd w:val="0"/>
        <w:jc w:val="both"/>
        <w:rPr>
          <w:rFonts w:eastAsiaTheme="minorHAnsi"/>
          <w:color w:val="000000"/>
          <w:lang w:eastAsia="en-US"/>
        </w:rPr>
      </w:pPr>
      <w:proofErr w:type="gramStart"/>
      <w:r w:rsidRPr="00F945D1">
        <w:rPr>
          <w:rFonts w:eastAsiaTheme="minorHAnsi"/>
          <w:color w:val="000000"/>
          <w:lang w:eastAsia="en-US"/>
        </w:rPr>
        <w:t xml:space="preserve">13.4 </w:t>
      </w:r>
      <w:r w:rsidRPr="00F945D1">
        <w:rPr>
          <w:rFonts w:eastAsiaTheme="minorHAnsi"/>
          <w:b/>
          <w:bCs/>
          <w:color w:val="000000"/>
          <w:lang w:eastAsia="en-US"/>
        </w:rPr>
        <w:t>Serviço</w:t>
      </w:r>
      <w:proofErr w:type="gramEnd"/>
      <w:r w:rsidRPr="00F945D1">
        <w:rPr>
          <w:rFonts w:eastAsiaTheme="minorHAnsi"/>
          <w:b/>
          <w:bCs/>
          <w:color w:val="000000"/>
          <w:lang w:eastAsia="en-US"/>
        </w:rPr>
        <w:t xml:space="preserve"> de Gerenciamento de Vagas</w:t>
      </w:r>
      <w:r w:rsidRPr="00F945D1">
        <w:rPr>
          <w:rFonts w:eastAsiaTheme="minorHAnsi"/>
          <w:color w:val="000000"/>
          <w:lang w:eastAsia="en-US"/>
        </w:rPr>
        <w:t xml:space="preserve">: caberá à entidade realizar o gerenciamento das vagas disponíveis na Unidade de Acolhimento e ofertadas ao Convenente. O projeto deverá prever o gerenciamento das vagas disponíveis na Unidade de Acolhimento e ofertadas ao Convenente, conforme o que segue: </w:t>
      </w:r>
    </w:p>
    <w:p w:rsidR="00A369BE" w:rsidRPr="00F945D1" w:rsidRDefault="00A369BE" w:rsidP="00A369BE">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lang w:eastAsia="en-US"/>
        </w:rPr>
        <w:t xml:space="preserve">a) O usuário será encaminhado à Unidade de Acolhimento pelos serviços de assistência social do município. </w:t>
      </w:r>
    </w:p>
    <w:p w:rsidR="00F945D1" w:rsidRPr="00F945D1" w:rsidRDefault="00F945D1" w:rsidP="00F945D1">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b/>
          <w:bCs/>
          <w:lang w:eastAsia="en-US"/>
        </w:rPr>
        <w:t xml:space="preserve">14. CRONOGRAMA FÍSICO </w:t>
      </w:r>
    </w:p>
    <w:p w:rsidR="00F945D1" w:rsidRPr="00F945D1" w:rsidRDefault="00F945D1" w:rsidP="00F945D1">
      <w:pPr>
        <w:suppressAutoHyphens w:val="0"/>
        <w:autoSpaceDE w:val="0"/>
        <w:autoSpaceDN w:val="0"/>
        <w:adjustRightInd w:val="0"/>
        <w:jc w:val="both"/>
        <w:rPr>
          <w:rFonts w:eastAsiaTheme="minorHAnsi"/>
          <w:lang w:eastAsia="en-US"/>
        </w:rPr>
      </w:pPr>
    </w:p>
    <w:p w:rsidR="00F945D1" w:rsidRDefault="00F945D1" w:rsidP="00F945D1">
      <w:pPr>
        <w:suppressAutoHyphens w:val="0"/>
        <w:autoSpaceDE w:val="0"/>
        <w:autoSpaceDN w:val="0"/>
        <w:adjustRightInd w:val="0"/>
        <w:jc w:val="both"/>
        <w:rPr>
          <w:rFonts w:eastAsiaTheme="minorHAnsi"/>
          <w:lang w:eastAsia="en-US"/>
        </w:rPr>
      </w:pPr>
      <w:r w:rsidRPr="00F945D1">
        <w:rPr>
          <w:rFonts w:eastAsiaTheme="minorHAnsi"/>
          <w:lang w:eastAsia="en-US"/>
        </w:rPr>
        <w:t xml:space="preserve">É a representação gráfica das etapas da execução do projeto. Estabelece os períodos em que serão realizadas as etapas do projeto. </w:t>
      </w:r>
    </w:p>
    <w:p w:rsidR="00A369BE" w:rsidRPr="00F945D1" w:rsidRDefault="00A369BE" w:rsidP="00F945D1">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b/>
          <w:bCs/>
          <w:lang w:eastAsia="en-US"/>
        </w:rPr>
        <w:t xml:space="preserve">15. CRONOGRAMA FINANCEIRO </w:t>
      </w:r>
    </w:p>
    <w:p w:rsidR="00F945D1" w:rsidRPr="00F945D1" w:rsidRDefault="00F945D1" w:rsidP="00F945D1">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lang w:eastAsia="en-US"/>
        </w:rPr>
        <w:t xml:space="preserve">Demonstra os valores que serão despendidos nas etapas de execução do projeto. </w:t>
      </w:r>
    </w:p>
    <w:p w:rsidR="00A369BE" w:rsidRDefault="00A369BE" w:rsidP="00F945D1">
      <w:pPr>
        <w:suppressAutoHyphens w:val="0"/>
        <w:autoSpaceDE w:val="0"/>
        <w:autoSpaceDN w:val="0"/>
        <w:adjustRightInd w:val="0"/>
        <w:jc w:val="both"/>
        <w:rPr>
          <w:rFonts w:eastAsiaTheme="minorHAnsi"/>
          <w:b/>
          <w:bCs/>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b/>
          <w:bCs/>
          <w:lang w:eastAsia="en-US"/>
        </w:rPr>
        <w:t xml:space="preserve">16. ORÇAMENTO </w:t>
      </w:r>
    </w:p>
    <w:p w:rsidR="00F945D1" w:rsidRPr="00F945D1" w:rsidRDefault="00F945D1" w:rsidP="00F945D1">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lang w:eastAsia="en-US"/>
        </w:rPr>
        <w:t xml:space="preserve">Orçamento detalhado que reflita os custos do projeto, especificando: pessoal (contratado especificamente para o projeto), material, serviços, etc., de maneira que possa ser identificado o destino dos recursos utilizados na execução do projeto. </w:t>
      </w:r>
    </w:p>
    <w:p w:rsidR="00A369BE" w:rsidRDefault="00A369BE" w:rsidP="00F945D1">
      <w:pPr>
        <w:suppressAutoHyphens w:val="0"/>
        <w:autoSpaceDE w:val="0"/>
        <w:autoSpaceDN w:val="0"/>
        <w:adjustRightInd w:val="0"/>
        <w:jc w:val="both"/>
        <w:rPr>
          <w:rFonts w:eastAsiaTheme="minorHAnsi"/>
          <w:b/>
          <w:bCs/>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b/>
          <w:bCs/>
          <w:lang w:eastAsia="en-US"/>
        </w:rPr>
        <w:t xml:space="preserve">17. MONITORAMENTO E AVALIAÇÃO DO PROJETO </w:t>
      </w:r>
    </w:p>
    <w:p w:rsidR="00F945D1" w:rsidRPr="00F945D1" w:rsidRDefault="00F945D1" w:rsidP="00F945D1">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lang w:eastAsia="en-US"/>
        </w:rPr>
        <w:t xml:space="preserve">O monitoramento deverá observar como está se processando o desenvolvimento do projeto, qual o alcance dos objetivos e o impacto das ações junto aos usuários. </w:t>
      </w:r>
    </w:p>
    <w:p w:rsidR="00A369BE" w:rsidRDefault="00A369BE" w:rsidP="00F945D1">
      <w:pPr>
        <w:suppressAutoHyphens w:val="0"/>
        <w:autoSpaceDE w:val="0"/>
        <w:autoSpaceDN w:val="0"/>
        <w:adjustRightInd w:val="0"/>
        <w:jc w:val="both"/>
        <w:rPr>
          <w:rFonts w:eastAsiaTheme="minorHAnsi"/>
          <w:lang w:eastAsia="en-US"/>
        </w:rPr>
      </w:pPr>
    </w:p>
    <w:p w:rsidR="00F945D1" w:rsidRPr="00F945D1" w:rsidRDefault="00F945D1" w:rsidP="00F945D1">
      <w:pPr>
        <w:suppressAutoHyphens w:val="0"/>
        <w:autoSpaceDE w:val="0"/>
        <w:autoSpaceDN w:val="0"/>
        <w:adjustRightInd w:val="0"/>
        <w:jc w:val="both"/>
        <w:rPr>
          <w:rFonts w:eastAsiaTheme="minorHAnsi"/>
          <w:lang w:eastAsia="en-US"/>
        </w:rPr>
      </w:pPr>
      <w:r w:rsidRPr="00F945D1">
        <w:rPr>
          <w:rFonts w:eastAsiaTheme="minorHAnsi"/>
          <w:lang w:eastAsia="en-US"/>
        </w:rPr>
        <w:t xml:space="preserve">Local, </w:t>
      </w:r>
    </w:p>
    <w:p w:rsidR="00A369BE" w:rsidRDefault="00F945D1" w:rsidP="00A369BE">
      <w:pPr>
        <w:suppressAutoHyphens w:val="0"/>
        <w:autoSpaceDE w:val="0"/>
        <w:autoSpaceDN w:val="0"/>
        <w:adjustRightInd w:val="0"/>
        <w:jc w:val="both"/>
        <w:rPr>
          <w:rFonts w:eastAsiaTheme="minorHAnsi"/>
          <w:lang w:eastAsia="en-US"/>
        </w:rPr>
      </w:pPr>
      <w:r w:rsidRPr="00F945D1">
        <w:rPr>
          <w:rFonts w:eastAsiaTheme="minorHAnsi"/>
          <w:lang w:eastAsia="en-US"/>
        </w:rPr>
        <w:t xml:space="preserve">Data, </w:t>
      </w:r>
    </w:p>
    <w:p w:rsidR="00A369BE" w:rsidRDefault="00A369BE" w:rsidP="00A369BE">
      <w:pPr>
        <w:suppressAutoHyphens w:val="0"/>
        <w:autoSpaceDE w:val="0"/>
        <w:autoSpaceDN w:val="0"/>
        <w:adjustRightInd w:val="0"/>
        <w:jc w:val="both"/>
        <w:rPr>
          <w:rFonts w:eastAsiaTheme="minorHAnsi"/>
          <w:lang w:eastAsia="en-US"/>
        </w:rPr>
      </w:pPr>
    </w:p>
    <w:p w:rsidR="00F945D1" w:rsidRPr="00F945D1" w:rsidRDefault="00F945D1" w:rsidP="00A369BE">
      <w:pPr>
        <w:suppressAutoHyphens w:val="0"/>
        <w:autoSpaceDE w:val="0"/>
        <w:autoSpaceDN w:val="0"/>
        <w:adjustRightInd w:val="0"/>
        <w:jc w:val="both"/>
        <w:rPr>
          <w:rFonts w:eastAsiaTheme="minorHAnsi"/>
          <w:lang w:eastAsia="en-US"/>
        </w:rPr>
      </w:pPr>
      <w:r w:rsidRPr="00F945D1">
        <w:rPr>
          <w:rFonts w:eastAsiaTheme="minorHAnsi"/>
          <w:lang w:eastAsia="en-US"/>
        </w:rPr>
        <w:t xml:space="preserve">Assinatura da Entidade </w:t>
      </w:r>
    </w:p>
    <w:p w:rsidR="00E25C94" w:rsidRPr="00F945D1" w:rsidRDefault="00F945D1" w:rsidP="00F945D1">
      <w:pPr>
        <w:spacing w:before="120" w:after="120" w:line="360" w:lineRule="auto"/>
        <w:ind w:right="-234"/>
        <w:jc w:val="both"/>
        <w:rPr>
          <w:b/>
        </w:rPr>
      </w:pPr>
      <w:r w:rsidRPr="00F945D1">
        <w:rPr>
          <w:rFonts w:eastAsiaTheme="minorHAnsi"/>
          <w:lang w:eastAsia="en-US"/>
        </w:rPr>
        <w:t>Assinatura do Responsável pelo Projeto</w:t>
      </w:r>
    </w:p>
    <w:p w:rsidR="00F945D1" w:rsidRDefault="00F945D1" w:rsidP="007765E2">
      <w:pPr>
        <w:spacing w:before="120" w:after="120" w:line="360" w:lineRule="auto"/>
        <w:ind w:right="-234"/>
        <w:jc w:val="center"/>
        <w:rPr>
          <w:b/>
        </w:rPr>
      </w:pPr>
    </w:p>
    <w:p w:rsidR="00F945D1" w:rsidRDefault="00F945D1" w:rsidP="007765E2">
      <w:pPr>
        <w:spacing w:before="120" w:after="120" w:line="360" w:lineRule="auto"/>
        <w:ind w:right="-234"/>
        <w:jc w:val="center"/>
        <w:rPr>
          <w:b/>
        </w:rPr>
      </w:pPr>
    </w:p>
    <w:p w:rsidR="00956929" w:rsidRDefault="00956929" w:rsidP="007765E2">
      <w:pPr>
        <w:spacing w:before="120" w:after="120" w:line="360" w:lineRule="auto"/>
        <w:ind w:right="-234"/>
        <w:jc w:val="center"/>
        <w:rPr>
          <w:b/>
        </w:rPr>
      </w:pPr>
    </w:p>
    <w:p w:rsidR="00956929" w:rsidRDefault="00956929" w:rsidP="007765E2">
      <w:pPr>
        <w:spacing w:before="120" w:after="120" w:line="360" w:lineRule="auto"/>
        <w:ind w:right="-234"/>
        <w:jc w:val="center"/>
        <w:rPr>
          <w:b/>
        </w:rPr>
      </w:pPr>
    </w:p>
    <w:p w:rsidR="00956929" w:rsidRDefault="00956929" w:rsidP="007765E2">
      <w:pPr>
        <w:spacing w:before="120" w:after="120" w:line="360" w:lineRule="auto"/>
        <w:ind w:right="-234"/>
        <w:jc w:val="center"/>
        <w:rPr>
          <w:b/>
        </w:rPr>
      </w:pPr>
    </w:p>
    <w:p w:rsidR="00956929" w:rsidRDefault="00956929" w:rsidP="007765E2">
      <w:pPr>
        <w:spacing w:before="120" w:after="120" w:line="360" w:lineRule="auto"/>
        <w:ind w:right="-234"/>
        <w:jc w:val="center"/>
        <w:rPr>
          <w:b/>
        </w:rPr>
      </w:pPr>
    </w:p>
    <w:p w:rsidR="00956929" w:rsidRDefault="00956929" w:rsidP="007765E2">
      <w:pPr>
        <w:spacing w:before="120" w:after="120" w:line="360" w:lineRule="auto"/>
        <w:ind w:right="-234"/>
        <w:jc w:val="center"/>
        <w:rPr>
          <w:b/>
        </w:rPr>
      </w:pPr>
    </w:p>
    <w:p w:rsidR="00956929" w:rsidRPr="00E25C94" w:rsidRDefault="00956929" w:rsidP="007765E2">
      <w:pPr>
        <w:spacing w:before="120" w:after="120" w:line="360" w:lineRule="auto"/>
        <w:ind w:right="-234"/>
        <w:jc w:val="center"/>
        <w:rPr>
          <w:b/>
        </w:rPr>
      </w:pPr>
    </w:p>
    <w:p w:rsidR="007765E2" w:rsidRPr="00E25C94" w:rsidRDefault="007765E2" w:rsidP="007765E2">
      <w:pPr>
        <w:spacing w:before="120" w:after="120" w:line="360" w:lineRule="auto"/>
        <w:ind w:right="-234"/>
        <w:jc w:val="center"/>
        <w:rPr>
          <w:b/>
        </w:rPr>
      </w:pPr>
    </w:p>
    <w:p w:rsidR="007765E2" w:rsidRPr="004850AF" w:rsidRDefault="007765E2" w:rsidP="007765E2">
      <w:pPr>
        <w:spacing w:before="120" w:after="120" w:line="360" w:lineRule="auto"/>
        <w:ind w:right="-234"/>
        <w:jc w:val="center"/>
        <w:rPr>
          <w:b/>
          <w:sz w:val="28"/>
          <w:szCs w:val="28"/>
        </w:rPr>
      </w:pPr>
      <w:r w:rsidRPr="004850AF">
        <w:rPr>
          <w:b/>
          <w:sz w:val="28"/>
          <w:szCs w:val="28"/>
        </w:rPr>
        <w:t>ANEXO V</w:t>
      </w:r>
    </w:p>
    <w:p w:rsidR="007765E2" w:rsidRPr="00D24C5A" w:rsidRDefault="007765E2" w:rsidP="007765E2">
      <w:pPr>
        <w:spacing w:before="120" w:after="120" w:line="360" w:lineRule="auto"/>
        <w:ind w:right="-234"/>
        <w:jc w:val="center"/>
        <w:rPr>
          <w:b/>
          <w:sz w:val="28"/>
          <w:szCs w:val="28"/>
        </w:rPr>
      </w:pPr>
      <w:r w:rsidRPr="00D24C5A">
        <w:rPr>
          <w:b/>
          <w:sz w:val="28"/>
          <w:szCs w:val="28"/>
        </w:rPr>
        <w:t>DECLARAÇÃO D</w:t>
      </w:r>
      <w:r>
        <w:rPr>
          <w:b/>
          <w:sz w:val="28"/>
          <w:szCs w:val="28"/>
        </w:rPr>
        <w:t>A NÃO OCORRÊNCIA DE IMPEDIMENTOS</w:t>
      </w:r>
    </w:p>
    <w:p w:rsidR="007765E2" w:rsidRDefault="007765E2" w:rsidP="007765E2">
      <w:pPr>
        <w:tabs>
          <w:tab w:val="left" w:pos="567"/>
        </w:tabs>
        <w:spacing w:before="120" w:after="120" w:line="360" w:lineRule="auto"/>
        <w:ind w:right="-232" w:firstLine="567"/>
        <w:jc w:val="both"/>
      </w:pPr>
    </w:p>
    <w:p w:rsidR="007765E2" w:rsidRPr="00AF4872" w:rsidRDefault="007765E2" w:rsidP="00AF4872">
      <w:pPr>
        <w:tabs>
          <w:tab w:val="left" w:pos="567"/>
        </w:tabs>
        <w:spacing w:before="120" w:after="120" w:line="360" w:lineRule="auto"/>
        <w:ind w:right="-232" w:firstLine="567"/>
        <w:jc w:val="both"/>
      </w:pPr>
      <w:r w:rsidRPr="00AF4872">
        <w:t xml:space="preserve">Declaro para os devidos fins, que a </w:t>
      </w:r>
      <w:r w:rsidRPr="00AF4872">
        <w:rPr>
          <w:i/>
          <w:color w:val="FF0000"/>
        </w:rPr>
        <w:t>[identificação da organização da sociedade civil – OSC</w:t>
      </w:r>
      <w:proofErr w:type="gramStart"/>
      <w:r w:rsidRPr="00AF4872">
        <w:rPr>
          <w:i/>
          <w:color w:val="FF0000"/>
        </w:rPr>
        <w:t>]</w:t>
      </w:r>
      <w:r w:rsidRPr="00AF4872">
        <w:t>e</w:t>
      </w:r>
      <w:proofErr w:type="gramEnd"/>
      <w:r w:rsidRPr="00AF4872">
        <w:t xml:space="preserve"> seus dirigentes não incorrem em quaisquer das vedações previstas no art. 39 da Lei nº 13.019, de 2014</w:t>
      </w:r>
      <w:r w:rsidR="00FF7DFA" w:rsidRPr="00AF4872">
        <w:t>.</w:t>
      </w:r>
      <w:r w:rsidR="00AF4872">
        <w:t xml:space="preserve"> Nesse sentido, </w:t>
      </w:r>
      <w:r w:rsidR="00FF7DFA" w:rsidRPr="00AF4872">
        <w:t xml:space="preserve">a </w:t>
      </w:r>
      <w:r w:rsidR="00AF4872">
        <w:t xml:space="preserve">citada </w:t>
      </w:r>
      <w:r w:rsidR="00FF7DFA" w:rsidRPr="00AF4872">
        <w:t>entidade</w:t>
      </w:r>
      <w:r w:rsidRPr="00AF4872">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Está </w:t>
      </w:r>
      <w:r w:rsidRPr="007765E2">
        <w:rPr>
          <w:color w:val="000000"/>
          <w:lang w:eastAsia="pt-BR"/>
        </w:rPr>
        <w:t xml:space="preserve">regularmente constituída ou, se estrangeira, </w:t>
      </w:r>
      <w:r w:rsidRPr="00AF4872">
        <w:rPr>
          <w:color w:val="000000"/>
          <w:lang w:eastAsia="pt-BR"/>
        </w:rPr>
        <w:t xml:space="preserve">está </w:t>
      </w:r>
      <w:r w:rsidRPr="007765E2">
        <w:rPr>
          <w:color w:val="000000"/>
          <w:lang w:eastAsia="pt-BR"/>
        </w:rPr>
        <w:t>autorizada a funcionar no território nacional</w:t>
      </w:r>
      <w:r w:rsidRPr="00AF4872">
        <w:rPr>
          <w:color w:val="000000"/>
          <w:lang w:eastAsia="pt-BR"/>
        </w:rPr>
        <w:t>;</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foi </w:t>
      </w:r>
      <w:r w:rsidRPr="007765E2">
        <w:rPr>
          <w:color w:val="000000"/>
          <w:lang w:eastAsia="pt-BR"/>
        </w:rPr>
        <w:t>omissa no dever de prestar contas de parceria anteriormente celebrada</w:t>
      </w:r>
      <w:r w:rsidRPr="00AF4872">
        <w:rPr>
          <w:color w:val="000000"/>
          <w:lang w:eastAsia="pt-BR"/>
        </w:rPr>
        <w:t>;</w:t>
      </w:r>
    </w:p>
    <w:p w:rsidR="007765E2"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tem </w:t>
      </w:r>
      <w:r w:rsidRPr="00AF4872">
        <w:rPr>
          <w:color w:val="000000"/>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AF4872">
        <w:rPr>
          <w:i/>
          <w:color w:val="000000"/>
          <w:lang w:eastAsia="pt-BR"/>
        </w:rPr>
        <w:t xml:space="preserve">Observação: a presente vedação </w:t>
      </w:r>
      <w:r w:rsidRPr="00AF4872">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F4872">
        <w:rPr>
          <w:color w:val="000000"/>
          <w:lang w:eastAsia="pt-BR"/>
        </w:rPr>
        <w:t>;</w:t>
      </w:r>
    </w:p>
    <w:p w:rsidR="00FF7DFA" w:rsidRPr="00AF4872"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teve as contas </w:t>
      </w:r>
      <w:r w:rsidRPr="00AF4872">
        <w:rPr>
          <w:color w:val="000000"/>
        </w:rPr>
        <w:t xml:space="preserve">rejeitadas pela administração pública nos últimos cinco anos, observadas as exceções previstas no art. 39, </w:t>
      </w:r>
      <w:r w:rsidRPr="00AF4872">
        <w:rPr>
          <w:b/>
          <w:color w:val="000000"/>
        </w:rPr>
        <w:t>caput</w:t>
      </w:r>
      <w:r w:rsidRPr="00AF4872">
        <w:rPr>
          <w:color w:val="000000"/>
        </w:rPr>
        <w:t>, inciso IV, alíneas “a” a “c”, da Lei nº 13.019, de 2014;</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lang w:eastAsia="pt-BR"/>
        </w:rPr>
        <w:t xml:space="preserve">Não se encontra submetida aos efeitos das sanções de </w:t>
      </w:r>
      <w:r w:rsidRPr="00AF4872">
        <w:rPr>
          <w:color w:val="000000"/>
        </w:rPr>
        <w:t xml:space="preserve">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w:t>
      </w:r>
      <w:r w:rsidRPr="00AF4872">
        <w:rPr>
          <w:color w:val="000000"/>
        </w:rPr>
        <w:lastRenderedPageBreak/>
        <w:t>da esfera de governo da administração pública sancionadora e, por fim, declaração de inidoneidade para participar de chamamento público ou celebrar parceria ou contrato com órgãos e entidades de todas as esferas de governo;</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 xml:space="preserve">Não teve contas de parceria julgadas irregulares ou rejeitadas por Tribunal ou Conselho de Contas de qualquer esfera da Federação, em decisão irrecorrível, nos últimos </w:t>
      </w:r>
      <w:proofErr w:type="gramStart"/>
      <w:r w:rsidRPr="00AF4872">
        <w:rPr>
          <w:color w:val="000000"/>
        </w:rPr>
        <w:t>8</w:t>
      </w:r>
      <w:proofErr w:type="gramEnd"/>
      <w:r w:rsidRPr="00AF4872">
        <w:rPr>
          <w:color w:val="000000"/>
        </w:rPr>
        <w:t xml:space="preserve"> (oito) anos;</w:t>
      </w:r>
      <w:r w:rsidR="00AF4872">
        <w:rPr>
          <w:color w:val="000000"/>
        </w:rPr>
        <w:t xml:space="preserve"> e</w:t>
      </w:r>
    </w:p>
    <w:p w:rsidR="00FF7DFA" w:rsidRPr="00AF4872"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F4872">
        <w:rPr>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AF4872">
        <w:rPr>
          <w:color w:val="000000"/>
        </w:rPr>
        <w:t>8</w:t>
      </w:r>
      <w:proofErr w:type="gramEnd"/>
      <w:r w:rsidRPr="00AF4872">
        <w:rPr>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Pr>
          <w:color w:val="000000"/>
        </w:rPr>
        <w:t>.</w:t>
      </w:r>
    </w:p>
    <w:p w:rsidR="007765E2" w:rsidRPr="00FF7DFA"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D24C5A" w:rsidRDefault="004850AF" w:rsidP="007765E2">
      <w:pPr>
        <w:spacing w:before="120" w:after="120" w:line="360" w:lineRule="auto"/>
        <w:ind w:right="-232"/>
        <w:jc w:val="center"/>
      </w:pPr>
      <w:r>
        <w:t>Itapevi,</w:t>
      </w:r>
      <w:r w:rsidR="007765E2">
        <w:t xml:space="preserve"> </w:t>
      </w:r>
      <w:r w:rsidR="007765E2" w:rsidRPr="00D24C5A">
        <w:t xml:space="preserve">____ de ______________ </w:t>
      </w:r>
      <w:proofErr w:type="spellStart"/>
      <w:r w:rsidR="007765E2" w:rsidRPr="00D24C5A">
        <w:t>de</w:t>
      </w:r>
      <w:proofErr w:type="spellEnd"/>
      <w:r w:rsidR="007765E2" w:rsidRPr="00D24C5A">
        <w:t xml:space="preserve"> 20___</w:t>
      </w:r>
      <w:r w:rsidR="007765E2">
        <w:t>.</w:t>
      </w:r>
    </w:p>
    <w:p w:rsidR="007765E2" w:rsidRDefault="007765E2" w:rsidP="007765E2">
      <w:pPr>
        <w:spacing w:before="120" w:after="120" w:line="360" w:lineRule="auto"/>
        <w:ind w:right="-232"/>
        <w:jc w:val="center"/>
      </w:pPr>
    </w:p>
    <w:p w:rsidR="007765E2" w:rsidRPr="00D24C5A" w:rsidRDefault="007765E2" w:rsidP="007765E2">
      <w:pPr>
        <w:spacing w:before="120" w:after="120" w:line="360" w:lineRule="auto"/>
        <w:ind w:right="-232"/>
        <w:jc w:val="center"/>
      </w:pPr>
      <w:proofErr w:type="gramStart"/>
      <w:r w:rsidRPr="00D24C5A">
        <w:t>...........................................................................................</w:t>
      </w:r>
      <w:proofErr w:type="gramEnd"/>
    </w:p>
    <w:p w:rsidR="007765E2" w:rsidRDefault="007765E2" w:rsidP="007765E2">
      <w:pPr>
        <w:spacing w:before="120" w:after="120" w:line="360" w:lineRule="auto"/>
        <w:ind w:right="-232"/>
        <w:jc w:val="center"/>
      </w:pPr>
      <w:r w:rsidRPr="00D24C5A">
        <w:t>(</w:t>
      </w:r>
      <w:r>
        <w:t xml:space="preserve">Nome e </w:t>
      </w:r>
      <w:r w:rsidRPr="00D24C5A">
        <w:t>Cargo</w:t>
      </w:r>
      <w:r>
        <w:t xml:space="preserve"> do Representante Legal da OSC</w:t>
      </w:r>
      <w:r w:rsidRPr="00D24C5A">
        <w:t>)</w:t>
      </w:r>
    </w:p>
    <w:p w:rsidR="00E32216" w:rsidRDefault="00E32216" w:rsidP="00A87873">
      <w:pPr>
        <w:tabs>
          <w:tab w:val="left" w:pos="567"/>
        </w:tabs>
      </w:pPr>
    </w:p>
    <w:p w:rsidR="007765E2" w:rsidRDefault="007765E2" w:rsidP="00D24C5A">
      <w:pPr>
        <w:spacing w:before="120" w:after="120" w:line="360" w:lineRule="auto"/>
        <w:ind w:right="-234"/>
        <w:jc w:val="center"/>
        <w:rPr>
          <w:b/>
          <w:sz w:val="44"/>
        </w:rPr>
      </w:pPr>
    </w:p>
    <w:p w:rsidR="007765E2" w:rsidRDefault="007765E2" w:rsidP="00D24C5A">
      <w:pPr>
        <w:spacing w:before="120" w:after="120" w:line="360" w:lineRule="auto"/>
        <w:ind w:right="-234"/>
        <w:jc w:val="center"/>
        <w:rPr>
          <w:b/>
          <w:sz w:val="44"/>
        </w:rPr>
      </w:pPr>
    </w:p>
    <w:p w:rsidR="003B4DBC" w:rsidRDefault="003B4DBC">
      <w:pPr>
        <w:suppressAutoHyphens w:val="0"/>
        <w:spacing w:after="160" w:line="259" w:lineRule="auto"/>
        <w:rPr>
          <w:b/>
          <w:sz w:val="44"/>
        </w:rPr>
      </w:pPr>
      <w:r>
        <w:rPr>
          <w:b/>
          <w:sz w:val="44"/>
        </w:rPr>
        <w:br w:type="page"/>
      </w:r>
    </w:p>
    <w:p w:rsidR="00C60F34" w:rsidRDefault="00C60F34" w:rsidP="00D24C5A">
      <w:pPr>
        <w:spacing w:before="120" w:after="120" w:line="360" w:lineRule="auto"/>
        <w:ind w:right="-234"/>
        <w:jc w:val="center"/>
        <w:rPr>
          <w:b/>
          <w:sz w:val="44"/>
        </w:rPr>
      </w:pPr>
    </w:p>
    <w:p w:rsidR="00D24C5A" w:rsidRDefault="00D24C5A" w:rsidP="00D24C5A">
      <w:pPr>
        <w:spacing w:before="120" w:after="120" w:line="360" w:lineRule="auto"/>
        <w:ind w:right="-234"/>
        <w:jc w:val="center"/>
        <w:rPr>
          <w:b/>
          <w:sz w:val="44"/>
          <w:szCs w:val="20"/>
        </w:rPr>
      </w:pPr>
      <w:r>
        <w:rPr>
          <w:b/>
          <w:sz w:val="44"/>
        </w:rPr>
        <w:t>(MODELO)</w:t>
      </w:r>
    </w:p>
    <w:p w:rsidR="00D24C5A" w:rsidRDefault="00D24C5A" w:rsidP="00D24C5A">
      <w:pPr>
        <w:spacing w:before="120" w:after="120" w:line="360" w:lineRule="auto"/>
        <w:ind w:right="-234"/>
        <w:jc w:val="center"/>
        <w:rPr>
          <w:b/>
          <w:sz w:val="26"/>
        </w:rPr>
      </w:pPr>
    </w:p>
    <w:p w:rsidR="00D24C5A" w:rsidRDefault="00D24C5A" w:rsidP="00D24C5A">
      <w:pPr>
        <w:spacing w:before="120" w:after="120" w:line="360" w:lineRule="auto"/>
        <w:ind w:right="-234"/>
        <w:jc w:val="center"/>
        <w:rPr>
          <w:b/>
          <w:sz w:val="28"/>
          <w:szCs w:val="28"/>
        </w:rPr>
      </w:pPr>
      <w:r w:rsidRPr="004850AF">
        <w:rPr>
          <w:b/>
          <w:sz w:val="28"/>
          <w:szCs w:val="28"/>
        </w:rPr>
        <w:t xml:space="preserve">ANEXO </w:t>
      </w:r>
      <w:r w:rsidR="00C94A76" w:rsidRPr="004850AF">
        <w:rPr>
          <w:b/>
          <w:sz w:val="28"/>
          <w:szCs w:val="28"/>
        </w:rPr>
        <w:t>VIII</w:t>
      </w:r>
    </w:p>
    <w:p w:rsidR="004850AF" w:rsidRDefault="004850AF" w:rsidP="00D24C5A">
      <w:pPr>
        <w:spacing w:before="120" w:after="120" w:line="360" w:lineRule="auto"/>
        <w:ind w:right="-234"/>
        <w:jc w:val="center"/>
        <w:rPr>
          <w:b/>
          <w:sz w:val="28"/>
          <w:szCs w:val="28"/>
        </w:rPr>
      </w:pPr>
    </w:p>
    <w:p w:rsidR="004850AF" w:rsidRPr="00287AC9" w:rsidRDefault="004850AF" w:rsidP="004850AF">
      <w:pPr>
        <w:ind w:left="4536"/>
        <w:jc w:val="both"/>
      </w:pPr>
      <w:r w:rsidRPr="00287AC9">
        <w:t xml:space="preserve">TERMO DE </w:t>
      </w:r>
      <w:r w:rsidR="00F47864">
        <w:t>COLABORAÇÃO</w:t>
      </w:r>
      <w:r w:rsidRPr="00287AC9">
        <w:t xml:space="preserve"> Nº</w:t>
      </w:r>
      <w:r>
        <w:t xml:space="preserve"> ____ </w:t>
      </w:r>
      <w:r w:rsidRPr="00287AC9">
        <w:t xml:space="preserve">QUE ENTRE SI CELEBRAM O MUNICÍPIO DE ITAPEVI, POR </w:t>
      </w:r>
      <w:r w:rsidRPr="007754BA">
        <w:t>INTERMÉDIO DA SECRETARIA DE DESENVOLVIMENTO SOCIAL, DEFESA DA CIDADANIA E DA MULHER E A __________________.</w:t>
      </w:r>
    </w:p>
    <w:p w:rsidR="004850AF" w:rsidRPr="00287AC9" w:rsidRDefault="004850AF" w:rsidP="004850AF">
      <w:pPr>
        <w:jc w:val="both"/>
      </w:pPr>
      <w:r w:rsidRPr="00287AC9">
        <w:tab/>
      </w:r>
    </w:p>
    <w:p w:rsidR="004850AF" w:rsidRPr="00287AC9" w:rsidRDefault="004850AF" w:rsidP="004850AF">
      <w:pPr>
        <w:jc w:val="both"/>
      </w:pPr>
      <w:r w:rsidRPr="00287AC9">
        <w:tab/>
      </w:r>
    </w:p>
    <w:p w:rsidR="004850AF" w:rsidRPr="00287AC9" w:rsidRDefault="004850AF" w:rsidP="004850AF">
      <w:pPr>
        <w:jc w:val="both"/>
      </w:pPr>
      <w:r w:rsidRPr="00287AC9">
        <w:tab/>
      </w:r>
    </w:p>
    <w:p w:rsidR="004850AF" w:rsidRPr="007754BA" w:rsidRDefault="004850AF" w:rsidP="004850AF">
      <w:pPr>
        <w:spacing w:before="240"/>
        <w:jc w:val="both"/>
      </w:pPr>
      <w:r w:rsidRPr="0047371C">
        <w:t>O MUNICÍPIO DE ITAPEVI, inscrito no CNPJ sob o n° 46.523.031/0001-28, por intermédio</w:t>
      </w:r>
      <w:r>
        <w:t xml:space="preserve"> </w:t>
      </w:r>
      <w:r w:rsidRPr="0047371C">
        <w:t>da Secretaria de Desenvolvimento Social, Defesa da Cidadania e da Mulher, doravante denominada ADMINISTRAÇÃO PÚBLICA MUNICIPAL, neste ato</w:t>
      </w:r>
      <w:proofErr w:type="gramStart"/>
      <w:r w:rsidRPr="0047371C">
        <w:t xml:space="preserve">  </w:t>
      </w:r>
      <w:proofErr w:type="gramEnd"/>
      <w:r w:rsidRPr="007754BA">
        <w:t>representada pelo(a)</w:t>
      </w:r>
      <w:r w:rsidRPr="007754BA">
        <w:tab/>
        <w:t>(autoridade</w:t>
      </w:r>
      <w:r w:rsidRPr="007754BA">
        <w:tab/>
        <w:t>competente),</w:t>
      </w:r>
      <w:r w:rsidRPr="007754BA">
        <w:tab/>
        <w:t>e a _______________________, inscrita</w:t>
      </w:r>
      <w:r w:rsidRPr="007754BA">
        <w:tab/>
        <w:t>no CNPJ sob  nº.___________, com</w:t>
      </w:r>
      <w:r w:rsidRPr="007754BA">
        <w:tab/>
        <w:t xml:space="preserve">sede _____, doravante denominada ORGANIZAÇÃO DA SOCIEDADE CIVIL (OSC), representada pelo (cargo do representante legal da organização da sociedade civil, seguido da respectiva qualificação), resolvem celebrar o presente termo de </w:t>
      </w:r>
      <w:r w:rsidR="00F47864" w:rsidRPr="007754BA">
        <w:t>colaboração</w:t>
      </w:r>
      <w:r w:rsidRPr="007754BA">
        <w:t>, regendo-se pelo disposto na Lei Complementar nº 101, de 04 de maio de 2000, nas correspondentes Lei de Diretrizes Orçamentárias e Lei Orçamentária Anual, na Lei nº 13.019, de 31 de julho de 2.014, consoante o processo administrativo nº ___________ e mediante as cláusulas e condições seguintes:</w:t>
      </w:r>
    </w:p>
    <w:p w:rsidR="004850AF" w:rsidRPr="007754BA" w:rsidRDefault="004850AF" w:rsidP="004850AF">
      <w:pPr>
        <w:spacing w:before="240"/>
        <w:jc w:val="both"/>
        <w:rPr>
          <w:b/>
          <w:u w:val="single"/>
        </w:rPr>
      </w:pPr>
      <w:r w:rsidRPr="007754BA">
        <w:rPr>
          <w:b/>
          <w:u w:val="single"/>
        </w:rPr>
        <w:t>CLÁUSULA PRIMEIRA – DO OBJETO</w:t>
      </w:r>
    </w:p>
    <w:p w:rsidR="004850AF" w:rsidRPr="007754BA" w:rsidRDefault="004850AF" w:rsidP="004850AF">
      <w:pPr>
        <w:spacing w:before="240"/>
        <w:jc w:val="both"/>
      </w:pPr>
      <w:r w:rsidRPr="007754BA">
        <w:t xml:space="preserve">1.1 - O presente termo de </w:t>
      </w:r>
      <w:r w:rsidR="00F47864" w:rsidRPr="007754BA">
        <w:t>colaboração</w:t>
      </w:r>
      <w:r w:rsidRPr="007754BA">
        <w:t>, decorrente d</w:t>
      </w:r>
      <w:r w:rsidR="00F47864" w:rsidRPr="007754BA">
        <w:t>o Chamamento Público</w:t>
      </w:r>
      <w:r w:rsidR="007754BA" w:rsidRPr="007754BA">
        <w:t xml:space="preserve"> – Processo Administrativo n°__________</w:t>
      </w:r>
      <w:r w:rsidRPr="007754BA">
        <w:t>, tem por objeto a ________________________, conforme detalhado no Plano de Trabalho, que fica fazendo parte integrante deste instrumento.</w:t>
      </w:r>
      <w:proofErr w:type="gramStart"/>
      <w:r w:rsidRPr="007754BA">
        <w:tab/>
      </w:r>
      <w:proofErr w:type="gramEnd"/>
    </w:p>
    <w:p w:rsidR="004850AF" w:rsidRPr="007754BA" w:rsidRDefault="004850AF" w:rsidP="004850AF">
      <w:pPr>
        <w:spacing w:before="240"/>
        <w:jc w:val="both"/>
      </w:pPr>
      <w:r w:rsidRPr="007754BA">
        <w:lastRenderedPageBreak/>
        <w:t>1.2 - Não poderão ser destinados recursos para atender a despesas vedadas pela respectiva Lei de Diretrizes Orçamentárias.</w:t>
      </w:r>
    </w:p>
    <w:p w:rsidR="004850AF" w:rsidRPr="007754BA" w:rsidRDefault="004850AF" w:rsidP="004850AF">
      <w:pPr>
        <w:spacing w:before="240"/>
        <w:jc w:val="both"/>
      </w:pPr>
      <w:r w:rsidRPr="007754BA">
        <w:t>1.3 - É vedada a execução de atividades que tenham por objeto, envolvam ou incluam, direta ou indiretamente:</w:t>
      </w:r>
    </w:p>
    <w:p w:rsidR="004850AF" w:rsidRPr="007754BA" w:rsidRDefault="004850AF" w:rsidP="004850AF">
      <w:pPr>
        <w:spacing w:before="240"/>
        <w:jc w:val="both"/>
      </w:pPr>
      <w:r w:rsidRPr="007754BA">
        <w:t xml:space="preserve">I - delegação das funções de regulação, de fiscalização, do exercício do poder de polícia ou de outras </w:t>
      </w:r>
      <w:proofErr w:type="spellStart"/>
      <w:r w:rsidRPr="007754BA">
        <w:t>atividadesexclusivas</w:t>
      </w:r>
      <w:proofErr w:type="spellEnd"/>
      <w:r w:rsidRPr="007754BA">
        <w:t xml:space="preserve"> do Estado;</w:t>
      </w:r>
    </w:p>
    <w:p w:rsidR="004850AF" w:rsidRPr="007754BA" w:rsidRDefault="004850AF" w:rsidP="004850AF">
      <w:pPr>
        <w:spacing w:before="240"/>
        <w:jc w:val="both"/>
      </w:pPr>
      <w:r w:rsidRPr="007754BA">
        <w:t>II - prestação de serviços ou de atividades cujo destinatário seja o aparelho administrativo do Estado.</w:t>
      </w:r>
    </w:p>
    <w:p w:rsidR="004850AF" w:rsidRPr="007754BA" w:rsidRDefault="004850AF" w:rsidP="004850AF">
      <w:pPr>
        <w:autoSpaceDE w:val="0"/>
        <w:autoSpaceDN w:val="0"/>
        <w:adjustRightInd w:val="0"/>
        <w:spacing w:before="240"/>
        <w:jc w:val="both"/>
        <w:rPr>
          <w:b/>
          <w:bCs/>
          <w:u w:val="single"/>
        </w:rPr>
      </w:pPr>
      <w:r w:rsidRPr="007754BA">
        <w:rPr>
          <w:b/>
          <w:bCs/>
          <w:u w:val="single"/>
        </w:rPr>
        <w:t>CLÁUSULA SEGUNDA - DO VALOR DE REFERÊNCIA</w:t>
      </w:r>
    </w:p>
    <w:p w:rsidR="004850AF" w:rsidRPr="007754BA" w:rsidRDefault="004850AF" w:rsidP="004850AF">
      <w:pPr>
        <w:autoSpaceDE w:val="0"/>
        <w:autoSpaceDN w:val="0"/>
        <w:adjustRightInd w:val="0"/>
        <w:spacing w:before="240"/>
        <w:jc w:val="both"/>
      </w:pPr>
      <w:r w:rsidRPr="007754BA">
        <w:t>2.1 – O MUNICÍPIO DE ITAPEVI repassará a OSC a quantia de R$ _________mensais, totalizando R$_________, anuais.</w:t>
      </w:r>
    </w:p>
    <w:p w:rsidR="004850AF" w:rsidRPr="007754BA" w:rsidRDefault="004850AF" w:rsidP="004850AF">
      <w:pPr>
        <w:autoSpaceDE w:val="0"/>
        <w:autoSpaceDN w:val="0"/>
        <w:adjustRightInd w:val="0"/>
        <w:spacing w:before="240"/>
        <w:jc w:val="both"/>
      </w:pPr>
      <w:r w:rsidRPr="007754BA">
        <w:t>2.2. A utilização dos recursos em finalidade diversa da consignada no presente Termo</w:t>
      </w:r>
      <w:proofErr w:type="gramStart"/>
      <w:r w:rsidRPr="007754BA">
        <w:t>, implicará</w:t>
      </w:r>
      <w:proofErr w:type="gramEnd"/>
      <w:r w:rsidRPr="007754BA">
        <w:t xml:space="preserve"> na restituição dos recursos por parte da entidade, acrescidos de juros de 12% (doze por cento) ao ano, e correção monetária, em até 30 (trinta) dias, a contar da constatação e notificação.</w:t>
      </w:r>
    </w:p>
    <w:p w:rsidR="004850AF" w:rsidRPr="007754BA" w:rsidRDefault="004850AF" w:rsidP="004850AF">
      <w:pPr>
        <w:autoSpaceDE w:val="0"/>
        <w:autoSpaceDN w:val="0"/>
        <w:adjustRightInd w:val="0"/>
        <w:spacing w:before="240"/>
        <w:jc w:val="both"/>
        <w:rPr>
          <w:b/>
          <w:bCs/>
          <w:u w:val="single"/>
        </w:rPr>
      </w:pPr>
      <w:r w:rsidRPr="007754BA">
        <w:rPr>
          <w:b/>
          <w:bCs/>
          <w:u w:val="single"/>
        </w:rPr>
        <w:t>CLÁUSULA TERCEIRA – DO PLANO DE TRABALHO E DO DESEMBOLSO</w:t>
      </w:r>
    </w:p>
    <w:p w:rsidR="004850AF" w:rsidRPr="007754BA" w:rsidRDefault="004850AF" w:rsidP="004850AF">
      <w:pPr>
        <w:spacing w:before="240"/>
        <w:jc w:val="both"/>
        <w:rPr>
          <w:color w:val="000000"/>
        </w:rPr>
      </w:pPr>
      <w:r w:rsidRPr="007754BA">
        <w:rPr>
          <w:color w:val="000000"/>
        </w:rPr>
        <w:t>3.1 - A ADMINISTRAÇÃO PÚBLICA MUNICIPAL transferirá os recursos em favor da ORGANIZAÇÃO DA SOCIEDADE CIVIL, conforme o cronograma de desembolso contido no plano de trabalho, mediante transferência eletrônica sujeita à identificação do beneficiário final e à obrigatoriedade de depósito em sua conta bancária específica vinculada a este instrumento.</w:t>
      </w:r>
    </w:p>
    <w:p w:rsidR="004850AF" w:rsidRPr="007754BA" w:rsidRDefault="004850AF" w:rsidP="004850AF">
      <w:pPr>
        <w:spacing w:before="240"/>
        <w:jc w:val="both"/>
        <w:rPr>
          <w:color w:val="FF0000"/>
        </w:rPr>
      </w:pPr>
      <w:r w:rsidRPr="007754BA">
        <w:rPr>
          <w:color w:val="000000"/>
        </w:rPr>
        <w:t xml:space="preserve">3.2 - É obrigatória a aplicação dos recursos deste Termo de </w:t>
      </w:r>
      <w:r w:rsidR="00F47864" w:rsidRPr="007754BA">
        <w:rPr>
          <w:color w:val="000000"/>
        </w:rPr>
        <w:t>Colaboração</w:t>
      </w:r>
      <w:r w:rsidRPr="007754BA">
        <w:rPr>
          <w:color w:val="000000"/>
        </w:rPr>
        <w:t>, enquanto não utilizados, em caderneta de poupança de instituição financeira oficial, se a previsão do seu uso for igual ou superior a um mês; ou em fundo de aplicação financeira de curto prazo, ou operação de mercado aberto lastreada em título da dívida pública federal, quando sua utilização estiver prevista para prazos menores.</w:t>
      </w:r>
    </w:p>
    <w:p w:rsidR="004850AF" w:rsidRPr="007754BA" w:rsidRDefault="004850AF" w:rsidP="004850AF">
      <w:pPr>
        <w:spacing w:before="240"/>
        <w:jc w:val="both"/>
        <w:rPr>
          <w:color w:val="000000"/>
        </w:rPr>
      </w:pPr>
      <w:r w:rsidRPr="007754BA">
        <w:rPr>
          <w:color w:val="000000"/>
        </w:rPr>
        <w:t xml:space="preserve">3.3 - Os rendimentos das aplicações financeiras serão, obrigatoriamente, aplicados no objeto do </w:t>
      </w:r>
      <w:r w:rsidR="00F47864" w:rsidRPr="007754BA">
        <w:t>termo de colaboração</w:t>
      </w:r>
      <w:r w:rsidRPr="007754BA">
        <w:rPr>
          <w:color w:val="000000"/>
        </w:rPr>
        <w:t>, estando sujeitos às mesmas condições de prestação de contas exigidos para os recursos transferidos.</w:t>
      </w:r>
    </w:p>
    <w:p w:rsidR="004850AF" w:rsidRPr="007754BA" w:rsidRDefault="004850AF" w:rsidP="004850AF">
      <w:pPr>
        <w:spacing w:before="240"/>
        <w:jc w:val="both"/>
      </w:pPr>
      <w:r w:rsidRPr="007754BA">
        <w:rPr>
          <w:color w:val="000000"/>
        </w:rPr>
        <w:t>3.4 - As parcelas dos recursos transferidos no âmbito da parceria não serão liberadas e ficarão retidas nos seguintes casos</w:t>
      </w:r>
      <w:r w:rsidRPr="007754BA">
        <w:t>:</w:t>
      </w:r>
    </w:p>
    <w:p w:rsidR="004850AF" w:rsidRPr="007754BA" w:rsidRDefault="004850AF" w:rsidP="004850AF">
      <w:pPr>
        <w:spacing w:before="240"/>
        <w:jc w:val="both"/>
      </w:pPr>
      <w:r w:rsidRPr="007754BA">
        <w:lastRenderedPageBreak/>
        <w:t xml:space="preserve">I - </w:t>
      </w:r>
      <w:r w:rsidRPr="007754BA">
        <w:rPr>
          <w:color w:val="000000"/>
        </w:rPr>
        <w:t>quando houver evidências de irregularidade na aplicação de parcela anteriormente recebida</w:t>
      </w:r>
      <w:r w:rsidRPr="007754BA">
        <w:t>;</w:t>
      </w:r>
    </w:p>
    <w:p w:rsidR="004850AF" w:rsidRPr="007754BA" w:rsidRDefault="004850AF" w:rsidP="004850AF">
      <w:pPr>
        <w:spacing w:before="240"/>
        <w:jc w:val="both"/>
      </w:pPr>
      <w:r w:rsidRPr="007754BA">
        <w:t xml:space="preserve">II - </w:t>
      </w:r>
      <w:r w:rsidRPr="007754BA">
        <w:rPr>
          <w:color w:val="000000"/>
        </w:rPr>
        <w:t>quando constatado desvio de finalidade na aplicação dos recursos ou o inadimplemento da organização da sociedade civil em relação a obrigações estabelecidas no termo de colaboração</w:t>
      </w:r>
      <w:r w:rsidRPr="007754BA">
        <w:t>;</w:t>
      </w:r>
    </w:p>
    <w:p w:rsidR="004850AF" w:rsidRPr="007754BA" w:rsidRDefault="004850AF" w:rsidP="004850AF">
      <w:pPr>
        <w:spacing w:before="240"/>
        <w:jc w:val="both"/>
      </w:pPr>
      <w:r w:rsidRPr="007754BA">
        <w:t xml:space="preserve">III- </w:t>
      </w:r>
      <w:r w:rsidRPr="007754BA">
        <w:rPr>
          <w:color w:val="000000"/>
        </w:rPr>
        <w:t>quando a organização da sociedade civil deixar de adotar sem justificativa suficiente as medidas saneadoras apontadas pela administração pública ou pelos órgãos de controle interno ou externo</w:t>
      </w:r>
      <w:r w:rsidRPr="007754BA">
        <w:t>.</w:t>
      </w:r>
    </w:p>
    <w:p w:rsidR="004850AF" w:rsidRPr="007754BA" w:rsidRDefault="004850AF" w:rsidP="004850AF">
      <w:pPr>
        <w:spacing w:before="240"/>
        <w:jc w:val="both"/>
      </w:pPr>
      <w:r w:rsidRPr="007754BA">
        <w:rPr>
          <w:color w:val="000000"/>
        </w:rPr>
        <w:t xml:space="preserve">3.5 - Por ocasião da conclusão, denúncia, rescisão ou extinção da parceria, os saldos financeiros remanescentes, inclusive os provenientes das receitas obtidas das aplicações financeiras realizadas, serão devolvidos à administração pública no prazo improrrogável de  trinta dias, </w:t>
      </w:r>
      <w:proofErr w:type="gramStart"/>
      <w:r w:rsidRPr="007754BA">
        <w:rPr>
          <w:color w:val="000000"/>
        </w:rPr>
        <w:t>sob pena</w:t>
      </w:r>
      <w:proofErr w:type="gramEnd"/>
      <w:r w:rsidRPr="007754BA">
        <w:rPr>
          <w:color w:val="000000"/>
        </w:rPr>
        <w:t xml:space="preserve"> de imediata instauração de tomada de contas especial do responsável, providenciada pela autoridade competente da administração pública.</w:t>
      </w:r>
    </w:p>
    <w:p w:rsidR="004850AF" w:rsidRPr="007754BA" w:rsidRDefault="004850AF" w:rsidP="004850AF">
      <w:pPr>
        <w:autoSpaceDE w:val="0"/>
        <w:autoSpaceDN w:val="0"/>
        <w:adjustRightInd w:val="0"/>
        <w:spacing w:before="240"/>
        <w:jc w:val="both"/>
        <w:rPr>
          <w:b/>
          <w:bCs/>
          <w:u w:val="single"/>
        </w:rPr>
      </w:pPr>
      <w:r w:rsidRPr="007754BA">
        <w:rPr>
          <w:b/>
          <w:bCs/>
          <w:u w:val="single"/>
        </w:rPr>
        <w:t>CLÁUSULA QUARTA - DO PRAZO DE VIGÊNCIA</w:t>
      </w:r>
    </w:p>
    <w:p w:rsidR="004850AF" w:rsidRPr="007754BA" w:rsidRDefault="004850AF" w:rsidP="004850AF">
      <w:pPr>
        <w:autoSpaceDE w:val="0"/>
        <w:autoSpaceDN w:val="0"/>
        <w:adjustRightInd w:val="0"/>
        <w:spacing w:before="240"/>
        <w:jc w:val="both"/>
      </w:pPr>
      <w:r w:rsidRPr="007754BA">
        <w:t xml:space="preserve">4.1 - O presente termo terá vigência durante o período compreendido entre ______ a ________, acrescido de 30 (trinta) dias para apresentação da prestação de contas, podendo ser prorrogado por interesse público. </w:t>
      </w:r>
    </w:p>
    <w:p w:rsidR="004850AF" w:rsidRPr="007754BA" w:rsidRDefault="004850AF" w:rsidP="004850AF">
      <w:pPr>
        <w:spacing w:before="240"/>
        <w:jc w:val="both"/>
        <w:rPr>
          <w:color w:val="000000" w:themeColor="text1"/>
        </w:rPr>
      </w:pPr>
      <w:r w:rsidRPr="007754BA">
        <w:rPr>
          <w:color w:val="000000" w:themeColor="text1"/>
        </w:rPr>
        <w:t xml:space="preserve">4.2 – Sempre que necessário, mediante proposta da ORGANIZAÇÃO DA SOCIEDADE CIVIL devidamente justificada e formulada, no mínimo, 30 (trinta) dias antes do seu término, e após o cumprimento das demais exigências legais e regulamentares, serão admitidas prorrogações do prazo de vigência do presente Termo de </w:t>
      </w:r>
      <w:r w:rsidR="00F47864" w:rsidRPr="007754BA">
        <w:rPr>
          <w:color w:val="000000" w:themeColor="text1"/>
        </w:rPr>
        <w:t>Colaboração</w:t>
      </w:r>
      <w:r w:rsidRPr="007754BA">
        <w:rPr>
          <w:color w:val="000000" w:themeColor="text1"/>
        </w:rPr>
        <w:t>.</w:t>
      </w:r>
    </w:p>
    <w:p w:rsidR="004850AF" w:rsidRPr="007754BA" w:rsidRDefault="004850AF" w:rsidP="004850AF">
      <w:pPr>
        <w:spacing w:before="240"/>
        <w:jc w:val="both"/>
        <w:rPr>
          <w:color w:val="000000" w:themeColor="text1"/>
        </w:rPr>
      </w:pPr>
      <w:r w:rsidRPr="007754BA">
        <w:rPr>
          <w:color w:val="000000" w:themeColor="text1"/>
        </w:rPr>
        <w:t xml:space="preserve">4.3 - Caso haja atraso na liberação dos recursos financeiros, a ADMINISTRAÇÃO PÚBLICA promoverá a prorrogação do prazo de vigência do presente </w:t>
      </w:r>
      <w:r w:rsidRPr="007754BA">
        <w:t xml:space="preserve">termo de </w:t>
      </w:r>
      <w:r w:rsidR="00F47864" w:rsidRPr="007754BA">
        <w:t>colaboração</w:t>
      </w:r>
      <w:r w:rsidRPr="007754BA">
        <w:rPr>
          <w:color w:val="000000" w:themeColor="text1"/>
        </w:rPr>
        <w:t>, independentemente de proposta da ORGANIZAÇÃO DA SOCIEDADE CIVIL, limitado o prazo de prorrogação ao exato período do atraso verificado.</w:t>
      </w:r>
    </w:p>
    <w:p w:rsidR="004850AF" w:rsidRPr="007754BA" w:rsidRDefault="004850AF" w:rsidP="004850AF">
      <w:pPr>
        <w:spacing w:before="240"/>
        <w:jc w:val="both"/>
        <w:rPr>
          <w:color w:val="000000" w:themeColor="text1"/>
        </w:rPr>
      </w:pPr>
      <w:r w:rsidRPr="007754BA">
        <w:rPr>
          <w:color w:val="000000" w:themeColor="text1"/>
        </w:rPr>
        <w:t xml:space="preserve">4.4 – Toda e qualquer prorrogação, deverá ser formalizada por termo aditivo, a ser celebrado pelos partícipes antes do término da vigência do Termo de </w:t>
      </w:r>
      <w:r w:rsidR="00F47864" w:rsidRPr="007754BA">
        <w:rPr>
          <w:color w:val="000000" w:themeColor="text1"/>
        </w:rPr>
        <w:t>Colaboração</w:t>
      </w:r>
      <w:r w:rsidRPr="007754BA">
        <w:rPr>
          <w:color w:val="000000" w:themeColor="text1"/>
        </w:rPr>
        <w:t xml:space="preserve"> ou da última dilação de prazo.</w:t>
      </w:r>
    </w:p>
    <w:p w:rsidR="004850AF" w:rsidRPr="007754BA" w:rsidRDefault="004850AF" w:rsidP="004850AF">
      <w:pPr>
        <w:autoSpaceDE w:val="0"/>
        <w:autoSpaceDN w:val="0"/>
        <w:adjustRightInd w:val="0"/>
        <w:spacing w:before="240"/>
        <w:jc w:val="both"/>
      </w:pPr>
    </w:p>
    <w:p w:rsidR="004850AF" w:rsidRPr="007754BA" w:rsidRDefault="004850AF" w:rsidP="004850AF">
      <w:pPr>
        <w:autoSpaceDE w:val="0"/>
        <w:autoSpaceDN w:val="0"/>
        <w:adjustRightInd w:val="0"/>
        <w:spacing w:before="240"/>
        <w:jc w:val="both"/>
        <w:rPr>
          <w:b/>
          <w:bCs/>
          <w:u w:val="single"/>
        </w:rPr>
      </w:pPr>
      <w:r w:rsidRPr="007754BA">
        <w:rPr>
          <w:b/>
          <w:bCs/>
          <w:u w:val="single"/>
        </w:rPr>
        <w:t>CLÁUSULA QUINTA - DA CONSIGNAÇÃO ORÇAMENTÁRIA</w:t>
      </w:r>
    </w:p>
    <w:p w:rsidR="004850AF" w:rsidRPr="007754BA" w:rsidRDefault="004850AF" w:rsidP="004850AF">
      <w:pPr>
        <w:autoSpaceDE w:val="0"/>
        <w:autoSpaceDN w:val="0"/>
        <w:adjustRightInd w:val="0"/>
        <w:spacing w:before="240"/>
        <w:jc w:val="both"/>
      </w:pPr>
      <w:r w:rsidRPr="007754BA">
        <w:t>5.1 - As despesas decorrentes deste TERMO correrão por conta do orçamento, conforme segue:</w:t>
      </w:r>
    </w:p>
    <w:p w:rsidR="004850AF" w:rsidRPr="007754BA" w:rsidRDefault="004850AF" w:rsidP="004850AF">
      <w:pPr>
        <w:autoSpaceDE w:val="0"/>
        <w:autoSpaceDN w:val="0"/>
        <w:adjustRightInd w:val="0"/>
        <w:spacing w:before="240"/>
        <w:jc w:val="both"/>
      </w:pPr>
    </w:p>
    <w:p w:rsidR="004850AF" w:rsidRPr="007754BA" w:rsidRDefault="004850AF" w:rsidP="004850AF">
      <w:pPr>
        <w:spacing w:before="240"/>
        <w:jc w:val="both"/>
        <w:rPr>
          <w:b/>
          <w:u w:val="single"/>
        </w:rPr>
      </w:pPr>
      <w:r w:rsidRPr="007754BA">
        <w:rPr>
          <w:b/>
          <w:u w:val="single"/>
        </w:rPr>
        <w:t xml:space="preserve">CLÁUSULA SEXTA - DAS OBRIGAÇÕES </w:t>
      </w:r>
    </w:p>
    <w:p w:rsidR="004850AF" w:rsidRPr="007754BA" w:rsidRDefault="004850AF" w:rsidP="004850AF">
      <w:pPr>
        <w:spacing w:before="240"/>
        <w:jc w:val="both"/>
      </w:pPr>
      <w:r w:rsidRPr="007754BA">
        <w:t>São obrigações dos Partícipes:</w:t>
      </w:r>
    </w:p>
    <w:p w:rsidR="004850AF" w:rsidRPr="007754BA" w:rsidRDefault="004850AF" w:rsidP="004850AF">
      <w:pPr>
        <w:spacing w:before="240"/>
        <w:jc w:val="both"/>
        <w:rPr>
          <w:b/>
        </w:rPr>
      </w:pPr>
      <w:r w:rsidRPr="007754BA">
        <w:rPr>
          <w:b/>
        </w:rPr>
        <w:t>6.1 - DA ADMINISTRAÇÃO PÚBLICA MUNICIPAL:</w:t>
      </w:r>
    </w:p>
    <w:p w:rsidR="004850AF" w:rsidRPr="007754BA" w:rsidRDefault="004850AF" w:rsidP="004850AF">
      <w:pPr>
        <w:autoSpaceDE w:val="0"/>
        <w:autoSpaceDN w:val="0"/>
        <w:adjustRightInd w:val="0"/>
        <w:spacing w:before="240"/>
        <w:jc w:val="both"/>
        <w:rPr>
          <w:bCs/>
          <w:color w:val="C00000"/>
        </w:rPr>
      </w:pPr>
      <w:r w:rsidRPr="007754BA">
        <w:rPr>
          <w:bCs/>
        </w:rPr>
        <w:t xml:space="preserve">I – Transferir os recursos financeiros procedentes da Fazenda Pública, para execução do objeto, por intermédio do Fundo Social de Assistência Social, </w:t>
      </w:r>
      <w:r w:rsidRPr="007754BA">
        <w:rPr>
          <w:bCs/>
          <w:u w:val="single"/>
        </w:rPr>
        <w:t>acrescidos de______</w:t>
      </w:r>
      <w:r w:rsidRPr="007754BA">
        <w:rPr>
          <w:bCs/>
        </w:rPr>
        <w:t xml:space="preserve"> do valor repassado, como forma de contrapartida municipal, conforme o cronograma estabelecido no Plano de </w:t>
      </w:r>
      <w:proofErr w:type="spellStart"/>
      <w:proofErr w:type="gramStart"/>
      <w:r w:rsidRPr="007754BA">
        <w:rPr>
          <w:bCs/>
        </w:rPr>
        <w:t>Trabalho;</w:t>
      </w:r>
      <w:proofErr w:type="gramEnd"/>
      <w:r w:rsidRPr="007754BA">
        <w:rPr>
          <w:bCs/>
          <w:color w:val="C00000"/>
        </w:rPr>
        <w:t>Excluir</w:t>
      </w:r>
      <w:proofErr w:type="spellEnd"/>
      <w:r w:rsidRPr="007754BA">
        <w:rPr>
          <w:bCs/>
          <w:color w:val="C00000"/>
        </w:rPr>
        <w:t xml:space="preserve"> se não houver contrapartida.</w:t>
      </w:r>
    </w:p>
    <w:p w:rsidR="004850AF" w:rsidRPr="007754BA" w:rsidRDefault="004850AF" w:rsidP="004850AF">
      <w:pPr>
        <w:autoSpaceDE w:val="0"/>
        <w:autoSpaceDN w:val="0"/>
        <w:adjustRightInd w:val="0"/>
        <w:spacing w:before="240"/>
        <w:jc w:val="both"/>
        <w:rPr>
          <w:bCs/>
        </w:rPr>
      </w:pPr>
      <w:r w:rsidRPr="007754BA">
        <w:rPr>
          <w:bCs/>
        </w:rPr>
        <w:t>II – Supervisionar, acompanhar e avaliar, qualitativa e quantitativamente os serviços prestados pela OSC, em decorrência deste Termo;</w:t>
      </w:r>
    </w:p>
    <w:p w:rsidR="004850AF" w:rsidRPr="007754BA" w:rsidRDefault="004850AF" w:rsidP="004850AF">
      <w:pPr>
        <w:autoSpaceDE w:val="0"/>
        <w:autoSpaceDN w:val="0"/>
        <w:adjustRightInd w:val="0"/>
        <w:spacing w:before="240"/>
        <w:jc w:val="both"/>
        <w:rPr>
          <w:bCs/>
        </w:rPr>
      </w:pPr>
      <w:r w:rsidRPr="007754BA">
        <w:rPr>
          <w:bCs/>
        </w:rPr>
        <w:t>III – Examinar e deliberar, quando proposta, a excepcional reformulação do Plano de Trabalho;</w:t>
      </w:r>
    </w:p>
    <w:p w:rsidR="004850AF" w:rsidRPr="007754BA" w:rsidRDefault="004850AF" w:rsidP="004850AF">
      <w:pPr>
        <w:autoSpaceDE w:val="0"/>
        <w:autoSpaceDN w:val="0"/>
        <w:adjustRightInd w:val="0"/>
        <w:spacing w:before="240"/>
        <w:jc w:val="both"/>
        <w:rPr>
          <w:bCs/>
        </w:rPr>
      </w:pPr>
      <w:r w:rsidRPr="007754BA">
        <w:rPr>
          <w:bCs/>
        </w:rPr>
        <w:t>IV – Notificar a Câmara Municipal e o Conselho Municipal de Assistência Social da liberação de recursos financeiros, no prazo de 05 (cinco) dias úteis, contados da data da liberação;</w:t>
      </w:r>
    </w:p>
    <w:p w:rsidR="004850AF" w:rsidRPr="007754BA" w:rsidRDefault="004850AF" w:rsidP="004850AF">
      <w:pPr>
        <w:autoSpaceDE w:val="0"/>
        <w:autoSpaceDN w:val="0"/>
        <w:adjustRightInd w:val="0"/>
        <w:spacing w:before="240"/>
        <w:jc w:val="both"/>
      </w:pPr>
      <w:r w:rsidRPr="007754BA">
        <w:t xml:space="preserve">V - O presente termo terá como Gestor responsável pelo presente termo a Secretária de Desenvolvimento Social e Defesa da Cidadania e da Mulher, </w:t>
      </w:r>
      <w:proofErr w:type="gramStart"/>
      <w:r w:rsidRPr="007754BA">
        <w:t>Sra.</w:t>
      </w:r>
      <w:proofErr w:type="gramEnd"/>
      <w:r w:rsidRPr="007754BA">
        <w:t xml:space="preserve"> ___________, a qual terá as seguintes incumbências, conjuntamente com a comissão de:</w:t>
      </w:r>
    </w:p>
    <w:p w:rsidR="004850AF" w:rsidRPr="007754BA" w:rsidRDefault="004850AF" w:rsidP="004850AF">
      <w:pPr>
        <w:autoSpaceDE w:val="0"/>
        <w:autoSpaceDN w:val="0"/>
        <w:adjustRightInd w:val="0"/>
        <w:spacing w:before="240"/>
        <w:jc w:val="both"/>
      </w:pPr>
      <w:r w:rsidRPr="007754BA">
        <w:t>a) Acompanhar e fiscalizar a execução da parceria:</w:t>
      </w:r>
    </w:p>
    <w:p w:rsidR="004850AF" w:rsidRPr="007754BA" w:rsidRDefault="004850AF" w:rsidP="004850AF">
      <w:pPr>
        <w:autoSpaceDE w:val="0"/>
        <w:autoSpaceDN w:val="0"/>
        <w:adjustRightInd w:val="0"/>
        <w:spacing w:before="240"/>
        <w:jc w:val="both"/>
      </w:pPr>
      <w:r w:rsidRPr="007754BA">
        <w:t>b) Informar o superior hierárquico sobre quaisquer fatos que comprometam a execução da parceria e irregularidades na prestação de contas, e sobre as providências para solucioná-las;</w:t>
      </w:r>
    </w:p>
    <w:p w:rsidR="004850AF" w:rsidRPr="007754BA" w:rsidRDefault="004850AF" w:rsidP="004850AF">
      <w:pPr>
        <w:autoSpaceDE w:val="0"/>
        <w:autoSpaceDN w:val="0"/>
        <w:adjustRightInd w:val="0"/>
        <w:spacing w:before="240"/>
        <w:jc w:val="both"/>
      </w:pPr>
      <w:r w:rsidRPr="007754BA">
        <w:t>c) Emitir o Parecer Técnico conclusivo de análise das contas, fundamentado no Relatório Técnico de Monitoramento e Avaliação;</w:t>
      </w:r>
    </w:p>
    <w:p w:rsidR="004850AF" w:rsidRPr="007754BA" w:rsidRDefault="004850AF" w:rsidP="004850AF">
      <w:pPr>
        <w:autoSpaceDE w:val="0"/>
        <w:autoSpaceDN w:val="0"/>
        <w:adjustRightInd w:val="0"/>
        <w:spacing w:before="240"/>
        <w:jc w:val="both"/>
      </w:pPr>
      <w:r w:rsidRPr="007754BA">
        <w:t>VI - A Comissão de Monitoramento e Avaliação:</w:t>
      </w:r>
    </w:p>
    <w:p w:rsidR="004850AF" w:rsidRPr="007754BA" w:rsidRDefault="004850AF" w:rsidP="004850AF">
      <w:pPr>
        <w:autoSpaceDE w:val="0"/>
        <w:autoSpaceDN w:val="0"/>
        <w:adjustRightInd w:val="0"/>
        <w:spacing w:before="240"/>
        <w:jc w:val="both"/>
      </w:pPr>
      <w:r w:rsidRPr="007754BA">
        <w:t>a) A Comissão de Monitoramento e Avaliação deverá realizar o acompanhamento e avaliação da prestação dos serviços, podendo valer-se do apoio técnico de terceiros, devendo redigir o Relatório Técnico de Monitoramento e Avaliação da Parceria.</w:t>
      </w:r>
    </w:p>
    <w:p w:rsidR="004850AF" w:rsidRPr="007754BA" w:rsidRDefault="004850AF" w:rsidP="004850AF">
      <w:pPr>
        <w:autoSpaceDE w:val="0"/>
        <w:autoSpaceDN w:val="0"/>
        <w:adjustRightInd w:val="0"/>
        <w:spacing w:before="240"/>
        <w:jc w:val="both"/>
      </w:pPr>
      <w:r w:rsidRPr="007754BA">
        <w:t>VII - Itens obrigatórios no Relatório Técnico de Monitoramento e Avaliação da Parceria</w:t>
      </w:r>
    </w:p>
    <w:p w:rsidR="004850AF" w:rsidRPr="007754BA" w:rsidRDefault="004850AF" w:rsidP="004850AF">
      <w:pPr>
        <w:autoSpaceDE w:val="0"/>
        <w:autoSpaceDN w:val="0"/>
        <w:adjustRightInd w:val="0"/>
        <w:spacing w:before="240"/>
        <w:jc w:val="both"/>
      </w:pPr>
      <w:r w:rsidRPr="007754BA">
        <w:lastRenderedPageBreak/>
        <w:t>a) descrição sucinta das atividades e metas pactuadas;</w:t>
      </w:r>
    </w:p>
    <w:p w:rsidR="004850AF" w:rsidRPr="007754BA" w:rsidRDefault="004850AF" w:rsidP="004850AF">
      <w:pPr>
        <w:autoSpaceDE w:val="0"/>
        <w:autoSpaceDN w:val="0"/>
        <w:adjustRightInd w:val="0"/>
        <w:spacing w:before="240"/>
        <w:jc w:val="both"/>
      </w:pPr>
      <w:r w:rsidRPr="007754BA">
        <w:t xml:space="preserve">b) análise das atividades realizadas, </w:t>
      </w:r>
    </w:p>
    <w:p w:rsidR="004850AF" w:rsidRPr="007754BA" w:rsidRDefault="004850AF" w:rsidP="004850AF">
      <w:pPr>
        <w:autoSpaceDE w:val="0"/>
        <w:autoSpaceDN w:val="0"/>
        <w:adjustRightInd w:val="0"/>
        <w:spacing w:before="240"/>
        <w:jc w:val="both"/>
      </w:pPr>
      <w:r w:rsidRPr="007754BA">
        <w:t>c) relação entre valores transferidos e valores comprovadamente utilizados;</w:t>
      </w:r>
    </w:p>
    <w:p w:rsidR="004850AF" w:rsidRPr="007754BA" w:rsidRDefault="004850AF" w:rsidP="004850AF">
      <w:pPr>
        <w:autoSpaceDE w:val="0"/>
        <w:autoSpaceDN w:val="0"/>
        <w:adjustRightInd w:val="0"/>
        <w:spacing w:before="240"/>
        <w:jc w:val="both"/>
      </w:pPr>
      <w:r w:rsidRPr="007754BA">
        <w:t>d) menção aos valores pagos na forma do art. 54 da Lei 13.019/2014 (por exceção, sem transferência eletrônica), custos indiretos, remanejamentos autorizados, sobras de recursos financeiros, aplicações e valores devolvidos, se houver;</w:t>
      </w:r>
    </w:p>
    <w:p w:rsidR="004850AF" w:rsidRPr="007754BA" w:rsidRDefault="004850AF" w:rsidP="004850AF">
      <w:pPr>
        <w:autoSpaceDE w:val="0"/>
        <w:autoSpaceDN w:val="0"/>
        <w:adjustRightInd w:val="0"/>
        <w:spacing w:before="240"/>
        <w:jc w:val="both"/>
      </w:pPr>
      <w:r w:rsidRPr="007754BA">
        <w:t>e) análise dos documentos comprobatórios das despesas apresentadas na prestação de contas;</w:t>
      </w:r>
    </w:p>
    <w:p w:rsidR="004850AF" w:rsidRPr="007754BA" w:rsidRDefault="004850AF" w:rsidP="004850AF">
      <w:pPr>
        <w:autoSpaceDE w:val="0"/>
        <w:autoSpaceDN w:val="0"/>
        <w:adjustRightInd w:val="0"/>
        <w:spacing w:before="240"/>
        <w:jc w:val="both"/>
      </w:pPr>
      <w:r w:rsidRPr="007754BA">
        <w:t>f) análise de eventuais auditorias realizadas pelos controles internos.</w:t>
      </w:r>
    </w:p>
    <w:p w:rsidR="004850AF" w:rsidRPr="007754BA" w:rsidRDefault="004850AF" w:rsidP="004850AF">
      <w:pPr>
        <w:spacing w:before="240"/>
        <w:jc w:val="both"/>
      </w:pPr>
      <w:r w:rsidRPr="007754BA">
        <w:t>g) 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rsidR="004850AF" w:rsidRPr="007754BA" w:rsidRDefault="004850AF" w:rsidP="004850AF">
      <w:pPr>
        <w:spacing w:before="240"/>
        <w:jc w:val="both"/>
      </w:pPr>
      <w:r w:rsidRPr="007754BA">
        <w:t xml:space="preserve">h) </w:t>
      </w:r>
      <w:r w:rsidRPr="007754BA">
        <w:rPr>
          <w:color w:val="000000"/>
        </w:rPr>
        <w:t>manter, em seu sítio oficial na internet, a relação das parcerias celebradas e dos respectivos planos de trabalho, até cento e oitenta dias após o respectivo encerramento</w:t>
      </w:r>
      <w:r w:rsidRPr="007754BA">
        <w:t>;</w:t>
      </w:r>
    </w:p>
    <w:p w:rsidR="004850AF" w:rsidRPr="007754BA" w:rsidRDefault="004850AF" w:rsidP="004850AF">
      <w:pPr>
        <w:spacing w:before="240"/>
        <w:jc w:val="both"/>
      </w:pPr>
      <w:r w:rsidRPr="007754BA">
        <w:t xml:space="preserve">i) </w:t>
      </w:r>
      <w:r w:rsidRPr="007754BA">
        <w:rPr>
          <w:color w:val="000000"/>
        </w:rPr>
        <w:t>divulgar pela internet os meios de representação sobre a aplicação irregular dos recursos envolvidos na parceria</w:t>
      </w:r>
      <w:r w:rsidRPr="007754BA">
        <w:t>;</w:t>
      </w:r>
    </w:p>
    <w:p w:rsidR="004850AF" w:rsidRPr="007754BA" w:rsidRDefault="004850AF" w:rsidP="004850AF">
      <w:pPr>
        <w:spacing w:before="240"/>
        <w:jc w:val="both"/>
      </w:pPr>
      <w:r w:rsidRPr="007754BA">
        <w:t>j) instaurar tomada de contas antes do término da parceria, ante a constatação de evidências de irregularidades na execução do objeto da parceria.</w:t>
      </w:r>
    </w:p>
    <w:p w:rsidR="004850AF" w:rsidRPr="007754BA" w:rsidRDefault="004850AF" w:rsidP="004850AF">
      <w:pPr>
        <w:spacing w:before="240"/>
        <w:jc w:val="both"/>
        <w:rPr>
          <w:b/>
        </w:rPr>
      </w:pPr>
      <w:r w:rsidRPr="007754BA">
        <w:rPr>
          <w:b/>
        </w:rPr>
        <w:t>6.2 - DA ORGANIZAÇÃO DA SOCIEDADE CIVIL:</w:t>
      </w:r>
    </w:p>
    <w:p w:rsidR="004850AF" w:rsidRPr="007754BA" w:rsidRDefault="004850AF" w:rsidP="004850AF">
      <w:pPr>
        <w:autoSpaceDE w:val="0"/>
        <w:autoSpaceDN w:val="0"/>
        <w:adjustRightInd w:val="0"/>
        <w:spacing w:before="240"/>
        <w:jc w:val="both"/>
      </w:pPr>
      <w:r w:rsidRPr="007754BA">
        <w:t>I – Executar o _</w:t>
      </w:r>
      <w:proofErr w:type="gramStart"/>
      <w:r w:rsidRPr="007754BA">
        <w:t>(</w:t>
      </w:r>
      <w:proofErr w:type="gramEnd"/>
      <w:r w:rsidRPr="007754BA">
        <w:t>Objeto do Contrato)________ – a que se refere a Cláusula Primeira,  na conformidade do Plano de Trabalho;</w:t>
      </w:r>
    </w:p>
    <w:p w:rsidR="004850AF" w:rsidRPr="007754BA" w:rsidRDefault="004850AF" w:rsidP="004850AF">
      <w:pPr>
        <w:autoSpaceDE w:val="0"/>
        <w:autoSpaceDN w:val="0"/>
        <w:adjustRightInd w:val="0"/>
        <w:spacing w:before="240"/>
        <w:jc w:val="both"/>
        <w:rPr>
          <w:color w:val="C00000"/>
        </w:rPr>
      </w:pPr>
      <w:r w:rsidRPr="007754BA">
        <w:t>II – Zelar pela manutenção dos padrões de qualidade dos serviços prestados de acordo com as diretrizes técnicas e operacionais definidas pelo MUNICÍPIO e aprovadas pelo Conselho Municipal de Assistência Social;</w:t>
      </w:r>
      <w:r w:rsidRPr="007754BA">
        <w:rPr>
          <w:color w:val="C00000"/>
        </w:rPr>
        <w:t xml:space="preserve"> ou outro se for o caso.</w:t>
      </w:r>
    </w:p>
    <w:p w:rsidR="004850AF" w:rsidRPr="007754BA" w:rsidRDefault="004850AF" w:rsidP="004850AF">
      <w:pPr>
        <w:autoSpaceDE w:val="0"/>
        <w:autoSpaceDN w:val="0"/>
        <w:adjustRightInd w:val="0"/>
        <w:spacing w:before="240"/>
        <w:jc w:val="both"/>
        <w:rPr>
          <w:color w:val="C00000"/>
        </w:rPr>
      </w:pPr>
      <w:r w:rsidRPr="007754BA">
        <w:t xml:space="preserve">III – Proporcionar amplas e iguais condições de acesso a população alvo de atendimento, abrangido pelos serviços </w:t>
      </w:r>
      <w:proofErr w:type="spellStart"/>
      <w:proofErr w:type="gramStart"/>
      <w:r w:rsidRPr="007754BA">
        <w:t>assistenciais;</w:t>
      </w:r>
      <w:proofErr w:type="gramEnd"/>
      <w:r w:rsidRPr="007754BA">
        <w:rPr>
          <w:color w:val="C00000"/>
        </w:rPr>
        <w:t>e</w:t>
      </w:r>
      <w:proofErr w:type="spellEnd"/>
      <w:r w:rsidRPr="007754BA">
        <w:rPr>
          <w:color w:val="C00000"/>
        </w:rPr>
        <w:t>/ou aqueles encaminhados pelo Município;</w:t>
      </w:r>
    </w:p>
    <w:p w:rsidR="004850AF" w:rsidRPr="007754BA" w:rsidRDefault="004850AF" w:rsidP="004850AF">
      <w:pPr>
        <w:autoSpaceDE w:val="0"/>
        <w:autoSpaceDN w:val="0"/>
        <w:adjustRightInd w:val="0"/>
        <w:spacing w:before="240"/>
        <w:jc w:val="both"/>
      </w:pPr>
      <w:r w:rsidRPr="007754BA">
        <w:t>IV – Manter recursos humanos e materiais e equipamentos sociais adequados e compatíveis com o atendimento dos serviços assistenciais que se obriga a prestar, com vistas ao alcance dos objetivos deste Termo;</w:t>
      </w:r>
    </w:p>
    <w:p w:rsidR="004850AF" w:rsidRPr="007754BA" w:rsidRDefault="004850AF" w:rsidP="004850AF">
      <w:pPr>
        <w:autoSpaceDE w:val="0"/>
        <w:autoSpaceDN w:val="0"/>
        <w:adjustRightInd w:val="0"/>
        <w:spacing w:before="240"/>
        <w:jc w:val="both"/>
      </w:pPr>
      <w:r w:rsidRPr="007754BA">
        <w:lastRenderedPageBreak/>
        <w:t>V –</w:t>
      </w:r>
      <w:proofErr w:type="gramStart"/>
      <w:r w:rsidRPr="007754BA">
        <w:t xml:space="preserve">  </w:t>
      </w:r>
      <w:proofErr w:type="gramEnd"/>
      <w:r w:rsidRPr="007754BA">
        <w:t>Transitar os recursos em conta bancária exclusiva para cumprimento do termo de colaboração;</w:t>
      </w:r>
    </w:p>
    <w:p w:rsidR="004850AF" w:rsidRPr="007754BA" w:rsidRDefault="004850AF" w:rsidP="004850AF">
      <w:pPr>
        <w:autoSpaceDE w:val="0"/>
        <w:autoSpaceDN w:val="0"/>
        <w:adjustRightInd w:val="0"/>
        <w:spacing w:before="240"/>
        <w:jc w:val="both"/>
      </w:pPr>
      <w:r w:rsidRPr="007754BA">
        <w:t>VI – Aplicar os recursos exclusivamente nas finalidades estabelecidas no presente termo;</w:t>
      </w:r>
    </w:p>
    <w:p w:rsidR="004850AF" w:rsidRPr="007754BA" w:rsidRDefault="004850AF" w:rsidP="004850AF">
      <w:pPr>
        <w:autoSpaceDE w:val="0"/>
        <w:autoSpaceDN w:val="0"/>
        <w:adjustRightInd w:val="0"/>
        <w:spacing w:before="240"/>
        <w:jc w:val="both"/>
        <w:rPr>
          <w:color w:val="C00000"/>
        </w:rPr>
      </w:pPr>
      <w:r w:rsidRPr="007754BA">
        <w:t xml:space="preserve">VII – Prestar contas MENSALMENTE ao Município dos recursos recebidos com cópia para o CMAS e CMDCA nos moldes das instruções especificadas no Tribunal de Contas do Estado de São Paulo, até 30 (trinta) dias após o repasse </w:t>
      </w:r>
      <w:proofErr w:type="spellStart"/>
      <w:proofErr w:type="gramStart"/>
      <w:r w:rsidRPr="007754BA">
        <w:t>anterior;</w:t>
      </w:r>
      <w:proofErr w:type="gramEnd"/>
      <w:r w:rsidRPr="007754BA">
        <w:rPr>
          <w:color w:val="C00000"/>
        </w:rPr>
        <w:t>Incluir</w:t>
      </w:r>
      <w:proofErr w:type="spellEnd"/>
      <w:r w:rsidRPr="007754BA">
        <w:rPr>
          <w:color w:val="C00000"/>
        </w:rPr>
        <w:t xml:space="preserve"> os conselhos envolvidos na Prestação de Contas.</w:t>
      </w:r>
    </w:p>
    <w:p w:rsidR="004850AF" w:rsidRPr="007754BA" w:rsidRDefault="004850AF" w:rsidP="004850AF">
      <w:pPr>
        <w:autoSpaceDE w:val="0"/>
        <w:autoSpaceDN w:val="0"/>
        <w:adjustRightInd w:val="0"/>
        <w:spacing w:before="240"/>
        <w:jc w:val="both"/>
      </w:pPr>
      <w:r w:rsidRPr="007754BA">
        <w:t xml:space="preserve">VIII – Contabilizar os recursos financeiros repassados pelo presente termo, mantendo </w:t>
      </w:r>
      <w:proofErr w:type="gramStart"/>
      <w:r w:rsidRPr="007754BA">
        <w:t>os procedimento contábeis</w:t>
      </w:r>
      <w:proofErr w:type="gramEnd"/>
      <w:r w:rsidRPr="007754BA">
        <w:t xml:space="preserve"> e os registros estatísticos, atualizados e em boa ordem, sempre a disposição dos agentes públicos responsáveis pelo controle interno e externo e do Conselho Municipal de Assistência Social, de forma a garantir o acesso às informações da correta aplicação e utilização dos recursos financeiros recebidos;</w:t>
      </w:r>
    </w:p>
    <w:p w:rsidR="004850AF" w:rsidRPr="007754BA" w:rsidRDefault="004850AF" w:rsidP="004850AF">
      <w:pPr>
        <w:spacing w:before="240"/>
        <w:jc w:val="both"/>
      </w:pPr>
      <w:r w:rsidRPr="007754BA">
        <w:t>IX – 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4850AF" w:rsidRPr="007754BA" w:rsidRDefault="004850AF" w:rsidP="004850AF">
      <w:pPr>
        <w:spacing w:before="240"/>
        <w:jc w:val="both"/>
      </w:pPr>
      <w:r w:rsidRPr="007754BA">
        <w:t>X – 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4850AF" w:rsidRPr="007754BA" w:rsidRDefault="004850AF" w:rsidP="004850AF">
      <w:pPr>
        <w:spacing w:before="240"/>
        <w:jc w:val="both"/>
      </w:pPr>
      <w:r w:rsidRPr="007754BA">
        <w:t xml:space="preserve">XI – Responder exclusivamente pelo gerenciamento administrativo e financeiro dos recursos recebidos, inclusive no que diz respeito às despesas de custeio, de investimento e de pessoal; </w:t>
      </w:r>
    </w:p>
    <w:p w:rsidR="004850AF" w:rsidRPr="007754BA" w:rsidRDefault="004850AF" w:rsidP="004850AF">
      <w:pPr>
        <w:spacing w:before="240"/>
        <w:jc w:val="both"/>
      </w:pPr>
      <w:r w:rsidRPr="007754BA">
        <w:t xml:space="preserve">XII – Responder exclusivamente pelo pagamento dos encargos trabalhistas, previdenciários, fiscais e </w:t>
      </w:r>
      <w:proofErr w:type="spellStart"/>
      <w:r w:rsidRPr="007754BA">
        <w:t>comerciais</w:t>
      </w:r>
      <w:r w:rsidRPr="007754BA">
        <w:rPr>
          <w:color w:val="000000"/>
        </w:rPr>
        <w:t>relacionados</w:t>
      </w:r>
      <w:proofErr w:type="spellEnd"/>
      <w:r w:rsidRPr="007754BA">
        <w:rPr>
          <w:color w:val="000000"/>
        </w:rPr>
        <w:t xml:space="preserve"> à execução do objeto p</w:t>
      </w:r>
      <w:r w:rsidR="00F47864" w:rsidRPr="007754BA">
        <w:rPr>
          <w:color w:val="000000"/>
        </w:rPr>
        <w:t>revisto no termo de colaboração</w:t>
      </w:r>
      <w:r w:rsidRPr="007754BA">
        <w:rPr>
          <w:color w:val="000000"/>
        </w:rPr>
        <w:t>,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r w:rsidRPr="007754BA">
        <w:t xml:space="preserve">; </w:t>
      </w:r>
    </w:p>
    <w:p w:rsidR="004850AF" w:rsidRPr="007754BA" w:rsidRDefault="004850AF" w:rsidP="004850AF">
      <w:pPr>
        <w:spacing w:before="240"/>
        <w:jc w:val="both"/>
      </w:pPr>
      <w:r w:rsidRPr="007754BA">
        <w:t>XIII – Disponibilizar ao cidadão, na sua página na internet ou, na falta desta, em sua sede, consulta ao extrato des</w:t>
      </w:r>
      <w:r w:rsidR="00F47864" w:rsidRPr="007754BA">
        <w:t>te termo de colaboração</w:t>
      </w:r>
      <w:r w:rsidRPr="007754BA">
        <w:t>, contendo, pe</w:t>
      </w:r>
      <w:r w:rsidR="00F47864" w:rsidRPr="007754BA">
        <w:t>l</w:t>
      </w:r>
      <w:r w:rsidRPr="007754BA">
        <w:t>o menos, o objeto, a finalidade e o detalhamento da aplicação dos recursos.</w:t>
      </w:r>
    </w:p>
    <w:p w:rsidR="004850AF" w:rsidRPr="007754BA" w:rsidRDefault="004850AF" w:rsidP="004850AF">
      <w:pPr>
        <w:autoSpaceDE w:val="0"/>
        <w:autoSpaceDN w:val="0"/>
        <w:adjustRightInd w:val="0"/>
        <w:spacing w:before="240"/>
        <w:jc w:val="both"/>
      </w:pPr>
      <w:r w:rsidRPr="007754BA">
        <w:t>XIV –</w:t>
      </w:r>
      <w:proofErr w:type="gramStart"/>
      <w:r w:rsidRPr="007754BA">
        <w:t xml:space="preserve">  </w:t>
      </w:r>
      <w:proofErr w:type="gramEnd"/>
      <w:r w:rsidRPr="007754BA">
        <w:t>Fornecer dados complementares a Prefeitura Municipal, sempre que solicitado;</w:t>
      </w:r>
    </w:p>
    <w:p w:rsidR="004850AF" w:rsidRPr="007754BA" w:rsidRDefault="004850AF" w:rsidP="004850AF">
      <w:pPr>
        <w:autoSpaceDE w:val="0"/>
        <w:autoSpaceDN w:val="0"/>
        <w:adjustRightInd w:val="0"/>
        <w:spacing w:before="240"/>
        <w:jc w:val="both"/>
      </w:pPr>
      <w:r w:rsidRPr="007754BA">
        <w:lastRenderedPageBreak/>
        <w:t xml:space="preserve">XV – A prestação de contas final, de todo o período de vigência deste instrumento, consolidando todas as contas mensais, deverá ser entregue em até 30 (trinta) dias após o término da vigência deste instrumento, ou de suas eventuais prorrogações, </w:t>
      </w:r>
      <w:proofErr w:type="gramStart"/>
      <w:r w:rsidRPr="007754BA">
        <w:t>sob pena</w:t>
      </w:r>
      <w:proofErr w:type="gramEnd"/>
      <w:r w:rsidRPr="007754BA">
        <w:t xml:space="preserve"> de ficar impedida de receber quaisquer outros recursos financeiros por parte do Município.</w:t>
      </w:r>
    </w:p>
    <w:p w:rsidR="004850AF" w:rsidRPr="007754BA" w:rsidRDefault="004850AF" w:rsidP="004850AF">
      <w:pPr>
        <w:autoSpaceDE w:val="0"/>
        <w:autoSpaceDN w:val="0"/>
        <w:adjustRightInd w:val="0"/>
        <w:spacing w:before="240"/>
        <w:jc w:val="both"/>
      </w:pPr>
      <w:r w:rsidRPr="007754BA">
        <w:t xml:space="preserve">XVI – Arcar com o pagamento de toda e qualquer despesa excedente aos recursos financeiros a cargo do Município, transferidos de acordo com o cronograma de </w:t>
      </w:r>
      <w:proofErr w:type="gramStart"/>
      <w:r w:rsidRPr="007754BA">
        <w:t>desembolso</w:t>
      </w:r>
      <w:proofErr w:type="gramEnd"/>
    </w:p>
    <w:p w:rsidR="004850AF" w:rsidRPr="007754BA" w:rsidRDefault="004850AF" w:rsidP="004850AF">
      <w:pPr>
        <w:autoSpaceDE w:val="0"/>
        <w:autoSpaceDN w:val="0"/>
        <w:adjustRightInd w:val="0"/>
        <w:spacing w:before="240"/>
        <w:jc w:val="both"/>
      </w:pPr>
      <w:r w:rsidRPr="007754BA">
        <w:t>XVII – Fazer uso dos recursos recebidos, respeitando o disposto no artigo 45 da Lei n° 13.019/</w:t>
      </w:r>
      <w:proofErr w:type="gramStart"/>
      <w:r w:rsidRPr="007754BA">
        <w:t>2014</w:t>
      </w:r>
      <w:proofErr w:type="gramEnd"/>
    </w:p>
    <w:p w:rsidR="004850AF" w:rsidRPr="007754BA" w:rsidRDefault="004850AF" w:rsidP="004850AF">
      <w:pPr>
        <w:autoSpaceDE w:val="0"/>
        <w:autoSpaceDN w:val="0"/>
        <w:adjustRightInd w:val="0"/>
        <w:spacing w:before="240"/>
        <w:jc w:val="both"/>
      </w:pPr>
      <w:r w:rsidRPr="007754BA">
        <w:t xml:space="preserve">XVIII – Comprovar as despesas através da apresentação de documentos fiscais originais ou equivalentes, devendo os recibos e notas fiscais </w:t>
      </w:r>
      <w:proofErr w:type="gramStart"/>
      <w:r w:rsidRPr="007754BA">
        <w:t>ser</w:t>
      </w:r>
      <w:proofErr w:type="gramEnd"/>
      <w:r w:rsidRPr="007754BA">
        <w:t xml:space="preserve"> emitidos em nome da Entidade e devidamente identificados com referência ao título e número deste Termo de </w:t>
      </w:r>
      <w:r w:rsidR="00F47864" w:rsidRPr="007754BA">
        <w:t>Colaboração</w:t>
      </w:r>
      <w:r w:rsidRPr="007754BA">
        <w:t>.</w:t>
      </w:r>
    </w:p>
    <w:p w:rsidR="004850AF" w:rsidRPr="007754BA" w:rsidRDefault="004850AF" w:rsidP="004850AF">
      <w:pPr>
        <w:spacing w:before="240"/>
        <w:jc w:val="both"/>
        <w:rPr>
          <w:b/>
          <w:u w:val="single"/>
        </w:rPr>
      </w:pPr>
      <w:r w:rsidRPr="007754BA">
        <w:rPr>
          <w:b/>
          <w:u w:val="single"/>
        </w:rPr>
        <w:t>CLÁUSULA SÉTIMA – DA INEXECUÇÃO E DA RESCISÃO CONTRATUAL</w:t>
      </w:r>
    </w:p>
    <w:p w:rsidR="004850AF" w:rsidRPr="007754BA" w:rsidRDefault="004850AF" w:rsidP="004850AF">
      <w:pPr>
        <w:spacing w:before="240"/>
        <w:jc w:val="both"/>
      </w:pPr>
      <w:r w:rsidRPr="007754BA">
        <w:t xml:space="preserve">7.1 </w:t>
      </w:r>
      <w:proofErr w:type="gramStart"/>
      <w:r w:rsidRPr="007754BA">
        <w:t>-</w:t>
      </w:r>
      <w:r w:rsidRPr="007754BA">
        <w:rPr>
          <w:color w:val="000000"/>
        </w:rPr>
        <w:t>Na</w:t>
      </w:r>
      <w:proofErr w:type="gramEnd"/>
      <w:r w:rsidRPr="007754BA">
        <w:rPr>
          <w:color w:val="000000"/>
        </w:rPr>
        <w:t xml:space="preserve">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r w:rsidRPr="007754BA">
        <w:t>:</w:t>
      </w:r>
    </w:p>
    <w:p w:rsidR="004850AF" w:rsidRPr="007754BA" w:rsidRDefault="004850AF" w:rsidP="004850AF">
      <w:pPr>
        <w:spacing w:before="240"/>
        <w:jc w:val="both"/>
      </w:pPr>
      <w:r w:rsidRPr="007754BA">
        <w:t xml:space="preserve">I - </w:t>
      </w:r>
      <w:r w:rsidRPr="007754BA">
        <w:rPr>
          <w:color w:val="000000"/>
        </w:rPr>
        <w:t>retomar os bens públicos em poder da organização da sociedade civil parceira, qualquer que tenha sido a modalidade ou título que concedeu direitos de uso de tais bens</w:t>
      </w:r>
      <w:r w:rsidRPr="007754BA">
        <w:t>;</w:t>
      </w:r>
    </w:p>
    <w:p w:rsidR="004850AF" w:rsidRPr="007754BA" w:rsidRDefault="004850AF" w:rsidP="004850AF">
      <w:pPr>
        <w:spacing w:before="240"/>
        <w:jc w:val="both"/>
      </w:pPr>
      <w:r w:rsidRPr="007754BA">
        <w:t xml:space="preserve">II - </w:t>
      </w:r>
      <w:r w:rsidRPr="007754BA">
        <w:rPr>
          <w:color w:val="000000"/>
        </w:rPr>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r w:rsidRPr="007754BA">
        <w:t>.</w:t>
      </w:r>
    </w:p>
    <w:p w:rsidR="004850AF" w:rsidRPr="007754BA" w:rsidRDefault="004850AF" w:rsidP="004850AF">
      <w:pPr>
        <w:autoSpaceDE w:val="0"/>
        <w:autoSpaceDN w:val="0"/>
        <w:adjustRightInd w:val="0"/>
        <w:spacing w:before="240"/>
        <w:jc w:val="both"/>
      </w:pPr>
      <w:r w:rsidRPr="007754BA">
        <w:t xml:space="preserve">7.2 - A inexecução total ou parcial do presente Termo ou o descumprimento de qualquer dispositivo do Plano de Trabalho enseja a sua rescisão, com as </w:t>
      </w:r>
      <w:proofErr w:type="spellStart"/>
      <w:r w:rsidRPr="007754BA">
        <w:t>conseqüências</w:t>
      </w:r>
      <w:proofErr w:type="spellEnd"/>
      <w:r w:rsidRPr="007754BA">
        <w:t xml:space="preserve"> previstas na Lei 13.019/2014.</w:t>
      </w:r>
    </w:p>
    <w:p w:rsidR="004850AF" w:rsidRPr="007754BA" w:rsidRDefault="004850AF" w:rsidP="004850AF">
      <w:pPr>
        <w:spacing w:before="240"/>
        <w:jc w:val="both"/>
      </w:pPr>
      <w:r w:rsidRPr="007754BA">
        <w:t xml:space="preserve">7.3 - O presente termo de </w:t>
      </w:r>
      <w:r w:rsidR="00F47864" w:rsidRPr="007754BA">
        <w:t>colaboração</w:t>
      </w:r>
      <w:r w:rsidRPr="007754BA">
        <w:t xml:space="preserve"> poderá ser denunciado a qualquer tempo, ficando os partícipes responsáveis somente pelas obrigações e auferindo as vantagens do tempo em que participaram voluntariamente da avença, respeitado o prazo mínimo de 60(sessenta) dias de antecedência para a publicidade dessa intenção;</w:t>
      </w:r>
    </w:p>
    <w:p w:rsidR="004850AF" w:rsidRPr="007754BA" w:rsidRDefault="004850AF" w:rsidP="004850AF">
      <w:pPr>
        <w:spacing w:before="240"/>
        <w:jc w:val="both"/>
        <w:rPr>
          <w:b/>
          <w:u w:val="single"/>
        </w:rPr>
      </w:pPr>
      <w:r w:rsidRPr="007754BA">
        <w:rPr>
          <w:b/>
          <w:u w:val="single"/>
        </w:rPr>
        <w:t>CLÁUSULA OITAVA - DA PRESTAÇÃO DE CONTAS</w:t>
      </w:r>
    </w:p>
    <w:p w:rsidR="004850AF" w:rsidRPr="007754BA" w:rsidRDefault="004850AF" w:rsidP="004850AF">
      <w:pPr>
        <w:spacing w:before="240"/>
        <w:jc w:val="both"/>
      </w:pPr>
      <w:r w:rsidRPr="007754BA">
        <w:t>8.1 - A prestação de contas apresentada pela organização da sociedade civil</w:t>
      </w:r>
      <w:proofErr w:type="gramStart"/>
      <w:r w:rsidRPr="007754BA">
        <w:t>, deverá</w:t>
      </w:r>
      <w:proofErr w:type="gramEnd"/>
      <w:r w:rsidRPr="007754BA">
        <w:t xml:space="preserve"> conter elementos que permitam ao gestor da parceria avaliar o andamento ou concluir que o seu </w:t>
      </w:r>
      <w:r w:rsidRPr="007754BA">
        <w:lastRenderedPageBreak/>
        <w:t>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4850AF" w:rsidRPr="007754BA" w:rsidRDefault="004850AF" w:rsidP="004850AF">
      <w:pPr>
        <w:spacing w:before="240"/>
        <w:jc w:val="both"/>
      </w:pPr>
      <w:r w:rsidRPr="007754BA">
        <w:t>I – extrato da conta bancária específica;</w:t>
      </w:r>
    </w:p>
    <w:p w:rsidR="004850AF" w:rsidRPr="007754BA" w:rsidRDefault="004850AF" w:rsidP="004850AF">
      <w:pPr>
        <w:spacing w:before="240"/>
        <w:jc w:val="both"/>
      </w:pPr>
      <w:r w:rsidRPr="007754BA">
        <w:t>II - notas e comprovantes fiscais, inclusive recibos, com data do documento, valor, dados da organização da sociedade civil e número do instrumento da parceria;</w:t>
      </w:r>
    </w:p>
    <w:p w:rsidR="004850AF" w:rsidRPr="007754BA" w:rsidRDefault="004850AF" w:rsidP="004850AF">
      <w:pPr>
        <w:spacing w:before="240"/>
        <w:jc w:val="both"/>
      </w:pPr>
      <w:r w:rsidRPr="007754BA">
        <w:t xml:space="preserve">III - comprovante do </w:t>
      </w:r>
      <w:proofErr w:type="spellStart"/>
      <w:r w:rsidRPr="007754BA">
        <w:t>recolhimentodo</w:t>
      </w:r>
      <w:proofErr w:type="spellEnd"/>
      <w:r w:rsidRPr="007754BA">
        <w:t xml:space="preserve"> saldo da conta bancária específica, quando houver;</w:t>
      </w:r>
    </w:p>
    <w:p w:rsidR="004850AF" w:rsidRPr="007754BA" w:rsidRDefault="004850AF" w:rsidP="004850AF">
      <w:pPr>
        <w:spacing w:before="240"/>
        <w:jc w:val="both"/>
      </w:pPr>
      <w:r w:rsidRPr="007754BA">
        <w:t xml:space="preserve">IV - material comprobatório do </w:t>
      </w:r>
      <w:proofErr w:type="spellStart"/>
      <w:r w:rsidRPr="007754BA">
        <w:t>cumprimentodo</w:t>
      </w:r>
      <w:proofErr w:type="spellEnd"/>
      <w:r w:rsidRPr="007754BA">
        <w:t xml:space="preserve"> objeto em fotos, vídeos ou outros suportes;</w:t>
      </w:r>
    </w:p>
    <w:p w:rsidR="004850AF" w:rsidRPr="007754BA" w:rsidRDefault="004850AF" w:rsidP="004850AF">
      <w:pPr>
        <w:spacing w:before="240"/>
        <w:jc w:val="both"/>
      </w:pPr>
      <w:r w:rsidRPr="007754BA">
        <w:t xml:space="preserve">V - relação de bens adquiridos, produzidos ou construídos, quando for o caso; </w:t>
      </w:r>
      <w:proofErr w:type="gramStart"/>
      <w:r w:rsidRPr="007754BA">
        <w:t>e</w:t>
      </w:r>
      <w:proofErr w:type="gramEnd"/>
    </w:p>
    <w:p w:rsidR="004850AF" w:rsidRPr="007754BA" w:rsidRDefault="004850AF" w:rsidP="004850AF">
      <w:pPr>
        <w:spacing w:before="240"/>
        <w:jc w:val="both"/>
      </w:pPr>
      <w:r w:rsidRPr="007754BA">
        <w:t xml:space="preserve">VI </w:t>
      </w:r>
      <w:proofErr w:type="gramStart"/>
      <w:r w:rsidRPr="007754BA">
        <w:t>-lista</w:t>
      </w:r>
      <w:proofErr w:type="gramEnd"/>
      <w:r w:rsidRPr="007754BA">
        <w:t xml:space="preserve"> de presença do pessoal treinado ou capacitado, quando for o caso.</w:t>
      </w:r>
    </w:p>
    <w:p w:rsidR="004850AF" w:rsidRPr="007754BA" w:rsidRDefault="004850AF" w:rsidP="004850AF">
      <w:pPr>
        <w:spacing w:before="240"/>
        <w:jc w:val="both"/>
      </w:pPr>
      <w:r w:rsidRPr="007754BA">
        <w:t xml:space="preserve">§ 1.º </w:t>
      </w:r>
      <w:r w:rsidRPr="007754BA">
        <w:rPr>
          <w:color w:val="000000"/>
        </w:rPr>
        <w:t>Serão glosados valores relacionados a metas e resultados descumpridos sem justificativa suficiente</w:t>
      </w:r>
      <w:r w:rsidRPr="007754BA">
        <w:t>.</w:t>
      </w:r>
    </w:p>
    <w:p w:rsidR="004850AF" w:rsidRPr="007754BA" w:rsidRDefault="004850AF" w:rsidP="004850AF">
      <w:pPr>
        <w:spacing w:before="240"/>
        <w:jc w:val="both"/>
      </w:pPr>
      <w:r w:rsidRPr="007754BA">
        <w:t xml:space="preserve">§ 2.º </w:t>
      </w:r>
      <w:r w:rsidRPr="007754BA">
        <w:rPr>
          <w:color w:val="000000"/>
        </w:rPr>
        <w:t>A organização da sociedade civil prestará contas da boa e regular aplicação dos recursos recebidos no prazo de até noventa dias a partir do término da vigência da parceria ou no final de cada exercício, se a duração da parceria exceder um ano</w:t>
      </w:r>
      <w:r w:rsidRPr="007754BA">
        <w:t>.</w:t>
      </w:r>
    </w:p>
    <w:p w:rsidR="004850AF" w:rsidRPr="007754BA" w:rsidRDefault="004850AF" w:rsidP="004850AF">
      <w:pPr>
        <w:spacing w:before="240"/>
        <w:jc w:val="both"/>
      </w:pPr>
      <w:r w:rsidRPr="007754BA">
        <w:t xml:space="preserve">8.2 - A prestação de contas relativa à execução do termo de </w:t>
      </w:r>
      <w:r w:rsidR="00F47864" w:rsidRPr="007754BA">
        <w:t>colaboração</w:t>
      </w:r>
      <w:r w:rsidRPr="007754BA">
        <w:t xml:space="preserve"> dar-se-á mediante a análise dos documentos previstos no plano de trabalho, bem como dos seguintes relatórios:</w:t>
      </w:r>
    </w:p>
    <w:p w:rsidR="004850AF" w:rsidRPr="007754BA" w:rsidRDefault="004850AF" w:rsidP="004850AF">
      <w:pPr>
        <w:spacing w:before="240"/>
        <w:jc w:val="both"/>
      </w:pPr>
      <w:r w:rsidRPr="007754BA">
        <w:t xml:space="preserve">I - </w:t>
      </w:r>
      <w:r w:rsidRPr="007754BA">
        <w:rPr>
          <w:color w:val="000000"/>
        </w:rPr>
        <w:t>relatório de execução do objeto, elaborado pela organização da sociedade civil, contendo as atividades ou projetos desenvolvidos para o cumprimento do objeto e o comparativo de metas propostas com os resultados alcançados</w:t>
      </w:r>
      <w:r w:rsidRPr="007754BA">
        <w:t>;</w:t>
      </w:r>
    </w:p>
    <w:p w:rsidR="004850AF" w:rsidRPr="007754BA" w:rsidRDefault="004850AF" w:rsidP="004850AF">
      <w:pPr>
        <w:spacing w:before="240"/>
        <w:jc w:val="both"/>
      </w:pPr>
      <w:r w:rsidRPr="007754BA">
        <w:t xml:space="preserve">II - </w:t>
      </w:r>
      <w:r w:rsidRPr="007754BA">
        <w:rPr>
          <w:color w:val="000000"/>
        </w:rPr>
        <w:t>relatório de execução fin</w:t>
      </w:r>
      <w:r w:rsidR="00F47864" w:rsidRPr="007754BA">
        <w:rPr>
          <w:color w:val="000000"/>
        </w:rPr>
        <w:t>anceira do termo de colaboração</w:t>
      </w:r>
      <w:r w:rsidRPr="007754BA">
        <w:rPr>
          <w:color w:val="000000"/>
        </w:rPr>
        <w:t>, com a descrição das despesas e receitas efetivamente realizadas e sua vinculação com a execução do objeto, na hipótese de descumprimento de metas e resultados estabelecidos no plano de trabalho</w:t>
      </w:r>
      <w:r w:rsidRPr="007754BA">
        <w:t>.</w:t>
      </w:r>
    </w:p>
    <w:p w:rsidR="004850AF" w:rsidRPr="007754BA" w:rsidRDefault="004850AF" w:rsidP="004850AF">
      <w:pPr>
        <w:spacing w:before="240"/>
        <w:jc w:val="both"/>
      </w:pPr>
      <w:r w:rsidRPr="007754BA">
        <w:t>8.3 - A Administração pública considerará ainda em sua análise os seguintes relatórios elaborados internamente, quando houver:</w:t>
      </w:r>
    </w:p>
    <w:p w:rsidR="004850AF" w:rsidRPr="007754BA" w:rsidRDefault="004850AF" w:rsidP="004850AF">
      <w:pPr>
        <w:spacing w:before="240"/>
        <w:jc w:val="both"/>
      </w:pPr>
      <w:r w:rsidRPr="007754BA">
        <w:t>I - relatório da visita técnica in loco realizada durante a execução da parceria;</w:t>
      </w:r>
    </w:p>
    <w:p w:rsidR="004850AF" w:rsidRPr="007754BA" w:rsidRDefault="004850AF" w:rsidP="004850AF">
      <w:pPr>
        <w:spacing w:before="240"/>
        <w:jc w:val="both"/>
      </w:pPr>
      <w:r w:rsidRPr="007754BA">
        <w:lastRenderedPageBreak/>
        <w:t>II - relatório técnico de monitoramento e avaliação, homologado pela comissão de monitoramento e avaliação designada, sobre a conformidade do cumprimento do objeto e os resultados alcançados durante a execução do termo de colaboração.</w:t>
      </w:r>
    </w:p>
    <w:p w:rsidR="004850AF" w:rsidRPr="007754BA" w:rsidRDefault="004850AF" w:rsidP="004850AF">
      <w:pPr>
        <w:spacing w:before="240"/>
        <w:jc w:val="both"/>
      </w:pPr>
      <w:r w:rsidRPr="007754BA">
        <w:t>8.4 - Os pareceres técnicos do gestor acerca da prestação de contas, de que trata o art. 67 da Lei nº 13.019, de 2014, deverão conter análise de eficácia e de efetividade das ações quanto:</w:t>
      </w:r>
    </w:p>
    <w:p w:rsidR="004850AF" w:rsidRPr="007754BA" w:rsidRDefault="004850AF" w:rsidP="004850AF">
      <w:pPr>
        <w:spacing w:before="240"/>
        <w:jc w:val="both"/>
      </w:pPr>
      <w:r w:rsidRPr="007754BA">
        <w:t>I - os resultados já alcançados e seus benefícios;</w:t>
      </w:r>
    </w:p>
    <w:p w:rsidR="004850AF" w:rsidRPr="007754BA" w:rsidRDefault="004850AF" w:rsidP="004850AF">
      <w:pPr>
        <w:spacing w:before="240"/>
        <w:jc w:val="both"/>
      </w:pPr>
      <w:r w:rsidRPr="007754BA">
        <w:t>II - os impactos econômicos ou sociais;</w:t>
      </w:r>
    </w:p>
    <w:p w:rsidR="004850AF" w:rsidRPr="007754BA" w:rsidRDefault="004850AF" w:rsidP="004850AF">
      <w:pPr>
        <w:spacing w:before="240"/>
        <w:jc w:val="both"/>
      </w:pPr>
      <w:r w:rsidRPr="007754BA">
        <w:t>III - o grau de satisfação do público-alvo;</w:t>
      </w:r>
    </w:p>
    <w:p w:rsidR="004850AF" w:rsidRPr="007754BA" w:rsidRDefault="004850AF" w:rsidP="004850AF">
      <w:pPr>
        <w:spacing w:before="240"/>
        <w:jc w:val="both"/>
      </w:pPr>
      <w:r w:rsidRPr="007754BA">
        <w:t>IV - a possibilidade de sustentabilidade das ações após a conclusão do objeto pactuado.</w:t>
      </w:r>
    </w:p>
    <w:p w:rsidR="004850AF" w:rsidRPr="007754BA" w:rsidRDefault="004850AF" w:rsidP="004850AF">
      <w:pPr>
        <w:spacing w:before="240"/>
        <w:jc w:val="both"/>
      </w:pPr>
      <w:r w:rsidRPr="007754BA">
        <w:t xml:space="preserve">8.5 </w:t>
      </w:r>
      <w:proofErr w:type="gramStart"/>
      <w:r w:rsidRPr="007754BA">
        <w:t>-</w:t>
      </w:r>
      <w:r w:rsidRPr="007754BA">
        <w:rPr>
          <w:color w:val="000000"/>
        </w:rPr>
        <w:t>A</w:t>
      </w:r>
      <w:proofErr w:type="gramEnd"/>
      <w:r w:rsidRPr="007754BA">
        <w:rPr>
          <w:color w:val="000000"/>
        </w:rPr>
        <w:t xml:space="preserve"> manifestação conclusiva sobre a prestação de contas pela administração pública observará os prazos previstos na Lei nº 13.019, de 2014, devendo concluir, alternativamente, pela:</w:t>
      </w:r>
    </w:p>
    <w:p w:rsidR="004850AF" w:rsidRPr="007754BA" w:rsidRDefault="004850AF" w:rsidP="004850AF">
      <w:pPr>
        <w:spacing w:before="240"/>
        <w:jc w:val="both"/>
      </w:pPr>
      <w:r w:rsidRPr="007754BA">
        <w:t>I - aprovação da prestação de contas;</w:t>
      </w:r>
    </w:p>
    <w:p w:rsidR="004850AF" w:rsidRPr="007754BA" w:rsidRDefault="004850AF" w:rsidP="004850AF">
      <w:pPr>
        <w:spacing w:before="240"/>
        <w:jc w:val="both"/>
      </w:pPr>
      <w:r w:rsidRPr="007754BA">
        <w:t xml:space="preserve">II - </w:t>
      </w:r>
      <w:r w:rsidRPr="007754BA">
        <w:rPr>
          <w:color w:val="000000"/>
        </w:rPr>
        <w:t xml:space="preserve">aprovação da prestação de contas com ressalvas; </w:t>
      </w:r>
      <w:proofErr w:type="gramStart"/>
      <w:r w:rsidRPr="007754BA">
        <w:rPr>
          <w:color w:val="000000"/>
        </w:rPr>
        <w:t>ou</w:t>
      </w:r>
      <w:proofErr w:type="gramEnd"/>
    </w:p>
    <w:p w:rsidR="004850AF" w:rsidRPr="007754BA" w:rsidRDefault="004850AF" w:rsidP="004850AF">
      <w:pPr>
        <w:spacing w:before="240"/>
        <w:jc w:val="both"/>
      </w:pPr>
      <w:r w:rsidRPr="007754BA">
        <w:t xml:space="preserve">III - </w:t>
      </w:r>
      <w:r w:rsidRPr="007754BA">
        <w:rPr>
          <w:color w:val="000000"/>
        </w:rPr>
        <w:t>rejeição da prestação de contas e determinação de imediata instauração de tomada de contas especial.</w:t>
      </w:r>
    </w:p>
    <w:p w:rsidR="004850AF" w:rsidRPr="007754BA" w:rsidRDefault="004850AF" w:rsidP="004850AF">
      <w:pPr>
        <w:spacing w:before="240"/>
        <w:jc w:val="both"/>
        <w:rPr>
          <w:color w:val="000000" w:themeColor="text1"/>
        </w:rPr>
      </w:pPr>
      <w:r w:rsidRPr="007754BA">
        <w:rPr>
          <w:color w:val="000000" w:themeColor="text1"/>
        </w:rPr>
        <w:t xml:space="preserve">8.6 - Constatada irregularidade ou omissão na prestação de contas, será concedido prazo para a organização </w:t>
      </w:r>
      <w:proofErr w:type="gramStart"/>
      <w:r w:rsidRPr="007754BA">
        <w:rPr>
          <w:color w:val="000000" w:themeColor="text1"/>
        </w:rPr>
        <w:t>da sociedade civil sanar</w:t>
      </w:r>
      <w:proofErr w:type="gramEnd"/>
      <w:r w:rsidRPr="007754BA">
        <w:rPr>
          <w:color w:val="000000" w:themeColor="text1"/>
        </w:rPr>
        <w:t xml:space="preserve"> a irregularidade ou cumprir a obrigação.</w:t>
      </w:r>
    </w:p>
    <w:p w:rsidR="004850AF" w:rsidRPr="007754BA" w:rsidRDefault="004850AF" w:rsidP="004850AF">
      <w:pPr>
        <w:spacing w:before="240"/>
        <w:jc w:val="both"/>
        <w:rPr>
          <w:color w:val="000000" w:themeColor="text1"/>
        </w:rPr>
      </w:pPr>
      <w:r w:rsidRPr="007754BA">
        <w:rPr>
          <w:color w:val="000000" w:themeColor="text1"/>
        </w:rPr>
        <w:t>§ 1º O prazo referido no caput é limitado a 45 (quarenta e cinco) dias por notificação, prorrogável, no máximo, por igual período, dentro do prazo que a administração pública possui para analisar e decidir sobre a prestação de contas e comprovação de resultados.</w:t>
      </w:r>
    </w:p>
    <w:p w:rsidR="004850AF" w:rsidRPr="007754BA" w:rsidRDefault="004850AF" w:rsidP="004850AF">
      <w:pPr>
        <w:spacing w:before="240"/>
        <w:jc w:val="both"/>
      </w:pPr>
      <w:r w:rsidRPr="007754BA">
        <w:rPr>
          <w:color w:val="000000" w:themeColor="text1"/>
        </w:rPr>
        <w:t xml:space="preserve">§ 2º Transcorrido o </w:t>
      </w:r>
      <w:r w:rsidRPr="007754BA">
        <w:t xml:space="preserve">prazo para saneamento da irregularidade ou da omissão, não havendo o saneamento, a autoridade administrativa competente, </w:t>
      </w:r>
      <w:proofErr w:type="gramStart"/>
      <w:r w:rsidRPr="007754BA">
        <w:t>sob pena</w:t>
      </w:r>
      <w:proofErr w:type="gramEnd"/>
      <w:r w:rsidRPr="007754BA">
        <w:t xml:space="preserve"> de responsabilidade solidária, deve adotar as providências para apuração dos fatos, identificação dos responsáveis, quantificação do dano e obtenção do ressarcimento, nos termos da legislação vigente.</w:t>
      </w:r>
    </w:p>
    <w:p w:rsidR="004850AF" w:rsidRPr="007754BA" w:rsidRDefault="004850AF" w:rsidP="004850AF">
      <w:pPr>
        <w:spacing w:before="240"/>
        <w:jc w:val="both"/>
        <w:rPr>
          <w:color w:val="000000"/>
        </w:rPr>
      </w:pPr>
      <w:r w:rsidRPr="007754BA">
        <w:t xml:space="preserve">8.7 </w:t>
      </w:r>
      <w:proofErr w:type="gramStart"/>
      <w:r w:rsidRPr="007754BA">
        <w:t>-</w:t>
      </w:r>
      <w:r w:rsidRPr="007754BA">
        <w:rPr>
          <w:color w:val="000000"/>
        </w:rPr>
        <w:t>A</w:t>
      </w:r>
      <w:proofErr w:type="gramEnd"/>
      <w:r w:rsidRPr="007754BA">
        <w:rPr>
          <w:color w:val="000000"/>
        </w:rPr>
        <w:t xml:space="preserve"> administração pública apreciará a prestação final de contas apresentada, no prazo de até cento e cinquenta dias, contado da data de seu recebimento ou do cumprimento de diligência por ela determinada, prorrogável justificadamente por igual período.</w:t>
      </w:r>
    </w:p>
    <w:p w:rsidR="004850AF" w:rsidRPr="007754BA" w:rsidRDefault="004850AF" w:rsidP="004850AF">
      <w:pPr>
        <w:spacing w:before="240"/>
        <w:jc w:val="both"/>
      </w:pPr>
      <w:r w:rsidRPr="007754BA">
        <w:rPr>
          <w:color w:val="000000"/>
        </w:rPr>
        <w:lastRenderedPageBreak/>
        <w:t>Parágrafo único. O transcurso do prazo definido nos termos do</w:t>
      </w:r>
      <w:r w:rsidRPr="007754BA">
        <w:rPr>
          <w:rStyle w:val="apple-converted-space"/>
          <w:color w:val="000000"/>
        </w:rPr>
        <w:t> </w:t>
      </w:r>
      <w:r w:rsidRPr="007754BA">
        <w:rPr>
          <w:b/>
          <w:bCs/>
          <w:color w:val="000000"/>
        </w:rPr>
        <w:t>caput</w:t>
      </w:r>
      <w:r w:rsidRPr="007754BA">
        <w:rPr>
          <w:rStyle w:val="apple-converted-space"/>
          <w:color w:val="000000"/>
        </w:rPr>
        <w:t> </w:t>
      </w:r>
      <w:r w:rsidRPr="007754BA">
        <w:rPr>
          <w:color w:val="000000"/>
        </w:rPr>
        <w:t>sem que as contas tenham sido apreciadas:</w:t>
      </w:r>
    </w:p>
    <w:p w:rsidR="004850AF" w:rsidRPr="007754BA" w:rsidRDefault="004850AF" w:rsidP="004850AF">
      <w:pPr>
        <w:spacing w:before="240"/>
        <w:jc w:val="both"/>
      </w:pPr>
      <w:r w:rsidRPr="007754BA">
        <w:t>I - não significa impossibilidade de apreciação em data posterior ou vedação a que se adotem medidas saneadoras, punitivas ou destinadas a ressarcir danos que possam ter sido causados aos cofres públicos;</w:t>
      </w:r>
    </w:p>
    <w:p w:rsidR="004850AF" w:rsidRPr="007754BA" w:rsidRDefault="004850AF" w:rsidP="004850AF">
      <w:pPr>
        <w:spacing w:before="240"/>
        <w:jc w:val="both"/>
      </w:pPr>
      <w:r w:rsidRPr="007754BA">
        <w:t xml:space="preserve">II - </w:t>
      </w:r>
      <w:r w:rsidRPr="007754BA">
        <w:rPr>
          <w:color w:val="000000"/>
        </w:rPr>
        <w:t>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rsidR="004850AF" w:rsidRPr="007754BA" w:rsidRDefault="004850AF" w:rsidP="004850AF">
      <w:pPr>
        <w:spacing w:before="240"/>
        <w:jc w:val="both"/>
      </w:pPr>
      <w:r w:rsidRPr="007754BA">
        <w:t>8.8 - As prestações de contas serão avaliadas:</w:t>
      </w:r>
    </w:p>
    <w:p w:rsidR="004850AF" w:rsidRPr="007754BA" w:rsidRDefault="004850AF" w:rsidP="004850AF">
      <w:pPr>
        <w:spacing w:before="240"/>
        <w:jc w:val="both"/>
      </w:pPr>
      <w:r w:rsidRPr="007754BA">
        <w:t xml:space="preserve">I - </w:t>
      </w:r>
      <w:r w:rsidRPr="007754BA">
        <w:rPr>
          <w:color w:val="000000"/>
        </w:rPr>
        <w:t>regulares, quando expressarem, de forma clara e objetiva, o cumprimento dos objetivos e metas estabelecidos no plano de trabalho</w:t>
      </w:r>
      <w:r w:rsidRPr="007754BA">
        <w:t>;</w:t>
      </w:r>
    </w:p>
    <w:p w:rsidR="004850AF" w:rsidRPr="007754BA" w:rsidRDefault="004850AF" w:rsidP="004850AF">
      <w:pPr>
        <w:spacing w:before="240"/>
        <w:jc w:val="both"/>
      </w:pPr>
      <w:r w:rsidRPr="007754BA">
        <w:t xml:space="preserve">II - </w:t>
      </w:r>
      <w:r w:rsidRPr="007754BA">
        <w:rPr>
          <w:color w:val="000000"/>
        </w:rPr>
        <w:t>regulares com ressalva, quando evidenciarem impropriedade ou qualquer outra falta de natureza formal que não resulte em dano ao erário</w:t>
      </w:r>
      <w:r w:rsidRPr="007754BA">
        <w:t>;</w:t>
      </w:r>
    </w:p>
    <w:p w:rsidR="004850AF" w:rsidRPr="007754BA" w:rsidRDefault="004850AF" w:rsidP="004850AF">
      <w:pPr>
        <w:spacing w:before="240"/>
        <w:jc w:val="both"/>
      </w:pPr>
      <w:proofErr w:type="spellStart"/>
      <w:proofErr w:type="gramStart"/>
      <w:r w:rsidRPr="007754BA">
        <w:t>IlI</w:t>
      </w:r>
      <w:proofErr w:type="spellEnd"/>
      <w:proofErr w:type="gramEnd"/>
      <w:r w:rsidRPr="007754BA">
        <w:t xml:space="preserve"> - </w:t>
      </w:r>
      <w:r w:rsidRPr="007754BA">
        <w:rPr>
          <w:color w:val="000000"/>
        </w:rPr>
        <w:t>irregulares, quando comprovada qualquer das seguintes circunstâncias</w:t>
      </w:r>
      <w:r w:rsidRPr="007754BA">
        <w:t>:</w:t>
      </w:r>
    </w:p>
    <w:p w:rsidR="004850AF" w:rsidRPr="007754BA" w:rsidRDefault="004850AF" w:rsidP="004850AF">
      <w:pPr>
        <w:spacing w:before="240"/>
        <w:jc w:val="both"/>
        <w:rPr>
          <w:color w:val="000000"/>
          <w:lang w:eastAsia="pt-BR"/>
        </w:rPr>
      </w:pPr>
      <w:proofErr w:type="gramStart"/>
      <w:r w:rsidRPr="007754BA">
        <w:rPr>
          <w:color w:val="000000"/>
          <w:lang w:eastAsia="pt-BR"/>
        </w:rPr>
        <w:t>a</w:t>
      </w:r>
      <w:proofErr w:type="gramEnd"/>
      <w:r w:rsidRPr="007754BA">
        <w:rPr>
          <w:color w:val="000000"/>
          <w:lang w:eastAsia="pt-BR"/>
        </w:rPr>
        <w:t>)</w:t>
      </w:r>
      <w:r w:rsidRPr="007754BA">
        <w:rPr>
          <w:i/>
          <w:iCs/>
          <w:color w:val="000000"/>
          <w:lang w:eastAsia="pt-BR"/>
        </w:rPr>
        <w:t> </w:t>
      </w:r>
      <w:r w:rsidRPr="007754BA">
        <w:rPr>
          <w:color w:val="000000"/>
          <w:lang w:eastAsia="pt-BR"/>
        </w:rPr>
        <w:t>omissão no dever de prestar contas;</w:t>
      </w:r>
    </w:p>
    <w:p w:rsidR="004850AF" w:rsidRPr="007754BA" w:rsidRDefault="004850AF" w:rsidP="004850AF">
      <w:pPr>
        <w:spacing w:before="240"/>
        <w:jc w:val="both"/>
        <w:rPr>
          <w:color w:val="000000"/>
          <w:lang w:eastAsia="pt-BR"/>
        </w:rPr>
      </w:pPr>
      <w:r w:rsidRPr="007754BA">
        <w:rPr>
          <w:color w:val="000000"/>
          <w:lang w:eastAsia="pt-BR"/>
        </w:rPr>
        <w:t>b) descumprimento injustificado dos objetivos e metas estabelecidos no plano de trabalho;</w:t>
      </w:r>
    </w:p>
    <w:p w:rsidR="004850AF" w:rsidRPr="007754BA" w:rsidRDefault="004850AF" w:rsidP="004850AF">
      <w:pPr>
        <w:spacing w:before="240"/>
        <w:jc w:val="both"/>
        <w:rPr>
          <w:color w:val="000000"/>
          <w:lang w:eastAsia="pt-BR"/>
        </w:rPr>
      </w:pPr>
      <w:r w:rsidRPr="007754BA">
        <w:rPr>
          <w:color w:val="000000"/>
          <w:lang w:eastAsia="pt-BR"/>
        </w:rPr>
        <w:t>c) dano ao erário decorrente de ato de gestão ilegítimo ou antieconômico;</w:t>
      </w:r>
    </w:p>
    <w:p w:rsidR="004850AF" w:rsidRPr="007754BA" w:rsidRDefault="004850AF" w:rsidP="004850AF">
      <w:pPr>
        <w:spacing w:before="240"/>
        <w:jc w:val="both"/>
        <w:rPr>
          <w:color w:val="000000"/>
          <w:lang w:eastAsia="pt-BR"/>
        </w:rPr>
      </w:pPr>
      <w:r w:rsidRPr="007754BA">
        <w:rPr>
          <w:color w:val="000000"/>
          <w:lang w:eastAsia="pt-BR"/>
        </w:rPr>
        <w:t>d) desfalque ou desvio de dinheiro, bens ou valores públicos.</w:t>
      </w:r>
    </w:p>
    <w:p w:rsidR="004850AF" w:rsidRPr="007754BA" w:rsidRDefault="004850AF" w:rsidP="004850AF">
      <w:pPr>
        <w:spacing w:before="240"/>
        <w:jc w:val="both"/>
      </w:pPr>
      <w:r w:rsidRPr="007754BA">
        <w:t xml:space="preserve">8.9 </w:t>
      </w:r>
      <w:proofErr w:type="gramStart"/>
      <w:r w:rsidRPr="007754BA">
        <w:t>-</w:t>
      </w:r>
      <w:r w:rsidRPr="007754BA">
        <w:rPr>
          <w:color w:val="000000"/>
        </w:rPr>
        <w:t>Quando</w:t>
      </w:r>
      <w:proofErr w:type="gramEnd"/>
      <w:r w:rsidRPr="007754BA">
        <w:rPr>
          <w:color w:val="000000"/>
        </w:rPr>
        <w:t xml:space="preserve">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w:t>
      </w:r>
      <w:r w:rsidR="00F47864" w:rsidRPr="007754BA">
        <w:rPr>
          <w:color w:val="000000"/>
        </w:rPr>
        <w:t>o no termo de colaboração</w:t>
      </w:r>
      <w:r w:rsidRPr="007754BA">
        <w:rPr>
          <w:color w:val="000000"/>
        </w:rPr>
        <w:t xml:space="preserve"> a área de atuação da organização, cuja mensuração econômica será feita a partir do plano de trabalho original, desde que não tenha havido dolo ou fraude e não seja o caso de restituição integral dos recursos.</w:t>
      </w:r>
    </w:p>
    <w:p w:rsidR="004850AF" w:rsidRPr="007754BA" w:rsidRDefault="004850AF" w:rsidP="004850AF">
      <w:pPr>
        <w:spacing w:before="240"/>
        <w:jc w:val="both"/>
      </w:pPr>
      <w:r w:rsidRPr="007754BA">
        <w:t>8.10 - Durante o prazo de 10 (dez) anos, contado do dia útil subsequente ao da prestação de contas, a organização da sociedade civil deve manter em seu arquivo os documentos originais que compõem a prestação de contas.</w:t>
      </w:r>
    </w:p>
    <w:p w:rsidR="004850AF" w:rsidRPr="007754BA" w:rsidRDefault="004850AF" w:rsidP="004850AF">
      <w:pPr>
        <w:autoSpaceDE w:val="0"/>
        <w:autoSpaceDN w:val="0"/>
        <w:adjustRightInd w:val="0"/>
        <w:spacing w:before="240"/>
        <w:jc w:val="both"/>
        <w:rPr>
          <w:b/>
          <w:bCs/>
          <w:u w:val="single"/>
        </w:rPr>
      </w:pPr>
      <w:r w:rsidRPr="007754BA">
        <w:rPr>
          <w:b/>
          <w:bCs/>
          <w:u w:val="single"/>
        </w:rPr>
        <w:t>CLÁUSULA NONA - DAS PENALIDADES</w:t>
      </w:r>
    </w:p>
    <w:p w:rsidR="004850AF" w:rsidRPr="007754BA" w:rsidRDefault="004850AF" w:rsidP="004850AF">
      <w:pPr>
        <w:autoSpaceDE w:val="0"/>
        <w:autoSpaceDN w:val="0"/>
        <w:adjustRightInd w:val="0"/>
        <w:spacing w:before="240"/>
        <w:jc w:val="both"/>
      </w:pPr>
      <w:r w:rsidRPr="007754BA">
        <w:lastRenderedPageBreak/>
        <w:t xml:space="preserve">Pela execução da parceria em desacordo com o plano de trabalho, a administração pública </w:t>
      </w:r>
      <w:proofErr w:type="gramStart"/>
      <w:r w:rsidRPr="007754BA">
        <w:t>poderá,</w:t>
      </w:r>
      <w:proofErr w:type="gramEnd"/>
      <w:r w:rsidRPr="007754BA">
        <w:t xml:space="preserve"> garantida a prévia defesa, aplicar as seguintes penalidades:</w:t>
      </w:r>
    </w:p>
    <w:p w:rsidR="004850AF" w:rsidRPr="007754BA" w:rsidRDefault="004850AF" w:rsidP="004850AF">
      <w:pPr>
        <w:autoSpaceDE w:val="0"/>
        <w:autoSpaceDN w:val="0"/>
        <w:adjustRightInd w:val="0"/>
        <w:spacing w:before="240"/>
        <w:jc w:val="both"/>
      </w:pPr>
      <w:r w:rsidRPr="007754BA">
        <w:t>9.1 - advertência;</w:t>
      </w:r>
    </w:p>
    <w:p w:rsidR="004850AF" w:rsidRPr="007754BA" w:rsidRDefault="004850AF" w:rsidP="004850AF">
      <w:pPr>
        <w:autoSpaceDE w:val="0"/>
        <w:autoSpaceDN w:val="0"/>
        <w:adjustRightInd w:val="0"/>
        <w:spacing w:before="240"/>
        <w:jc w:val="both"/>
      </w:pPr>
      <w:r w:rsidRPr="007754BA">
        <w:t xml:space="preserve">9.2 - suspensão temporária da participação em chamamento público e impedimento de celebrar termos de fomento, termos de colaboração e contratos com órgãos e entidades da esfera de governo da administração pública sancionadora, por prazo não superior a </w:t>
      </w:r>
      <w:proofErr w:type="gramStart"/>
      <w:r w:rsidRPr="007754BA">
        <w:t>2</w:t>
      </w:r>
      <w:proofErr w:type="gramEnd"/>
      <w:r w:rsidRPr="007754BA">
        <w:t xml:space="preserve"> (dois) anos;</w:t>
      </w:r>
    </w:p>
    <w:p w:rsidR="004850AF" w:rsidRPr="007754BA" w:rsidRDefault="004850AF" w:rsidP="004850AF">
      <w:pPr>
        <w:autoSpaceDE w:val="0"/>
        <w:autoSpaceDN w:val="0"/>
        <w:adjustRightInd w:val="0"/>
        <w:spacing w:before="240"/>
        <w:jc w:val="both"/>
      </w:pPr>
      <w:r w:rsidRPr="007754BA">
        <w:t xml:space="preserve">9.3 - declaração de inidoneidade para participar em chamamento público ou celebrar termos de fomento, termos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w:t>
      </w:r>
      <w:proofErr w:type="gramStart"/>
      <w:r w:rsidRPr="007754BA">
        <w:t>após</w:t>
      </w:r>
      <w:proofErr w:type="gramEnd"/>
      <w:r w:rsidRPr="007754BA">
        <w:t xml:space="preserve"> decorrido o prazo da sanção.</w:t>
      </w:r>
    </w:p>
    <w:p w:rsidR="004850AF" w:rsidRPr="007754BA" w:rsidRDefault="004850AF" w:rsidP="004850AF">
      <w:pPr>
        <w:autoSpaceDE w:val="0"/>
        <w:autoSpaceDN w:val="0"/>
        <w:adjustRightInd w:val="0"/>
        <w:spacing w:before="240"/>
        <w:jc w:val="both"/>
      </w:pPr>
      <w:r w:rsidRPr="007754BA">
        <w:t xml:space="preserve">9.4. A sanção estabelecida no item 9.3, conforme o caso, é facultada a defesa do interessado no respectivo processo, no prazo de 10 (dez) dias da abertura de vista, podendo a reabilitação ser requerida após </w:t>
      </w:r>
      <w:proofErr w:type="gramStart"/>
      <w:r w:rsidRPr="007754BA">
        <w:t>2</w:t>
      </w:r>
      <w:proofErr w:type="gramEnd"/>
      <w:r w:rsidRPr="007754BA">
        <w:t xml:space="preserve"> (dois) anos de sua aplicação.</w:t>
      </w:r>
    </w:p>
    <w:p w:rsidR="004850AF" w:rsidRPr="007754BA" w:rsidRDefault="004850AF" w:rsidP="004850AF">
      <w:pPr>
        <w:pStyle w:val="Corpodetexto"/>
        <w:spacing w:before="240"/>
        <w:jc w:val="both"/>
        <w:rPr>
          <w:b/>
          <w:u w:val="single"/>
        </w:rPr>
      </w:pPr>
      <w:r w:rsidRPr="007754BA">
        <w:rPr>
          <w:b/>
          <w:u w:val="single"/>
        </w:rPr>
        <w:t>CLÁUSULA DÉCIMA - DAS ALTERAÇÕES</w:t>
      </w:r>
    </w:p>
    <w:p w:rsidR="004850AF" w:rsidRPr="007754BA" w:rsidRDefault="004850AF" w:rsidP="004850AF">
      <w:pPr>
        <w:pStyle w:val="WW-Corpodetexto3"/>
        <w:spacing w:before="240"/>
        <w:rPr>
          <w:rFonts w:ascii="Times New Roman" w:hAnsi="Times New Roman" w:cs="Times New Roman"/>
          <w:color w:val="auto"/>
        </w:rPr>
      </w:pPr>
      <w:r w:rsidRPr="007754BA">
        <w:rPr>
          <w:rFonts w:ascii="Times New Roman" w:hAnsi="Times New Roman" w:cs="Times New Roman"/>
          <w:color w:val="auto"/>
        </w:rPr>
        <w:t>10.1 – A presente parceria poderá ser alterada a qualquer tempo, mediante assinatura de termo aditivo, devendo a solicitação ser encaminhada com antecedência mínima de 30 (trinta) dias em relação à data de término de sua vigência.</w:t>
      </w:r>
    </w:p>
    <w:p w:rsidR="004850AF" w:rsidRPr="007754BA" w:rsidRDefault="004850AF" w:rsidP="004850AF">
      <w:pPr>
        <w:pStyle w:val="WW-NormalWeb"/>
        <w:spacing w:before="240" w:after="0"/>
        <w:jc w:val="both"/>
      </w:pPr>
      <w:r w:rsidRPr="007754BA">
        <w:t xml:space="preserve">10.2 - Não é permitida a celebração de aditamento deste Termo de </w:t>
      </w:r>
      <w:r w:rsidR="00F47864" w:rsidRPr="007754BA">
        <w:t>Colaboração</w:t>
      </w:r>
      <w:r w:rsidRPr="007754BA">
        <w:t xml:space="preserve"> com alteração da natureza do objeto.</w:t>
      </w:r>
    </w:p>
    <w:p w:rsidR="004850AF" w:rsidRPr="007754BA" w:rsidRDefault="004850AF" w:rsidP="004850AF">
      <w:pPr>
        <w:pStyle w:val="WW-NormalWeb"/>
        <w:spacing w:before="240" w:after="0"/>
        <w:jc w:val="both"/>
      </w:pPr>
      <w:r w:rsidRPr="007754BA">
        <w:t xml:space="preserve">10.3 – É obrigatório o aditamento do presente instrumento, quando se fizer necessária a efetivação de alterações que tenham por objetivo a mudança de valor, das metas, do prazo de vigência ou a utilização de recursos remanescentes do saldo do Termo de </w:t>
      </w:r>
      <w:r w:rsidR="00F47864" w:rsidRPr="007754BA">
        <w:t>Colaboração</w:t>
      </w:r>
      <w:r w:rsidRPr="007754BA">
        <w:t>.</w:t>
      </w:r>
    </w:p>
    <w:p w:rsidR="004850AF" w:rsidRPr="007754BA" w:rsidRDefault="004850AF" w:rsidP="004850AF">
      <w:pPr>
        <w:spacing w:before="240"/>
        <w:jc w:val="both"/>
        <w:rPr>
          <w:b/>
          <w:u w:val="single"/>
        </w:rPr>
      </w:pPr>
      <w:r w:rsidRPr="007754BA">
        <w:rPr>
          <w:b/>
          <w:u w:val="single"/>
        </w:rPr>
        <w:t>CLÁUSULA DÉCIMA PRIMEIRA – DOS BENS REMANESCENTES</w:t>
      </w:r>
    </w:p>
    <w:p w:rsidR="004850AF" w:rsidRPr="007754BA" w:rsidRDefault="004850AF" w:rsidP="004850AF">
      <w:pPr>
        <w:spacing w:before="240"/>
        <w:jc w:val="both"/>
      </w:pPr>
      <w:r w:rsidRPr="007754BA">
        <w:t xml:space="preserve">11.1 - Para os fins deste ajuste, consideram-se bens remanescentes </w:t>
      </w:r>
      <w:r w:rsidRPr="007754BA">
        <w:rPr>
          <w:color w:val="000000"/>
        </w:rPr>
        <w:t>os de natureza permanente adquiridos com recursos financeiros envolvidos na parceria, necessários à consecução do objeto, mas que a ele não se incorporam</w:t>
      </w:r>
      <w:r w:rsidRPr="007754BA">
        <w:t>.</w:t>
      </w:r>
    </w:p>
    <w:p w:rsidR="004850AF" w:rsidRPr="007754BA" w:rsidRDefault="004850AF" w:rsidP="004850AF">
      <w:pPr>
        <w:spacing w:before="240"/>
        <w:jc w:val="both"/>
        <w:rPr>
          <w:color w:val="000000"/>
        </w:rPr>
      </w:pPr>
      <w:r w:rsidRPr="007754BA">
        <w:rPr>
          <w:color w:val="000000"/>
        </w:rPr>
        <w:t xml:space="preserve">11.2 </w:t>
      </w:r>
      <w:proofErr w:type="gramStart"/>
      <w:r w:rsidRPr="007754BA">
        <w:rPr>
          <w:color w:val="000000"/>
        </w:rPr>
        <w:t>–Para</w:t>
      </w:r>
      <w:proofErr w:type="gramEnd"/>
      <w:r w:rsidRPr="007754BA">
        <w:rPr>
          <w:color w:val="000000"/>
        </w:rPr>
        <w:t xml:space="preserve"> os fins deste Termo, equiparam-se a bens remanescentes os bens e equipamentos eventualmente adquiridos, produzidos, transformados ou construídos com os recursos aplicados em razão deste Termo de </w:t>
      </w:r>
      <w:r w:rsidR="00F47864" w:rsidRPr="007754BA">
        <w:rPr>
          <w:color w:val="000000"/>
        </w:rPr>
        <w:t>Colaboração</w:t>
      </w:r>
      <w:r w:rsidRPr="007754BA">
        <w:rPr>
          <w:color w:val="000000"/>
        </w:rPr>
        <w:t>.</w:t>
      </w:r>
    </w:p>
    <w:p w:rsidR="004850AF" w:rsidRPr="007754BA" w:rsidRDefault="004850AF" w:rsidP="004850AF">
      <w:pPr>
        <w:spacing w:before="240"/>
        <w:jc w:val="both"/>
        <w:rPr>
          <w:b/>
          <w:i/>
          <w:color w:val="FF0000"/>
        </w:rPr>
      </w:pPr>
      <w:r w:rsidRPr="007754BA">
        <w:lastRenderedPageBreak/>
        <w:t xml:space="preserve">11.3 - Os bens remanescentes serão de propriedade da Organização da Sociedade Civil e gravados com cláusula de inalienabilidade, devendo a organização </w:t>
      </w:r>
      <w:proofErr w:type="gramStart"/>
      <w:r w:rsidRPr="007754BA">
        <w:t>da sociedade civil formalizar</w:t>
      </w:r>
      <w:proofErr w:type="gramEnd"/>
      <w:r w:rsidRPr="007754BA">
        <w:t xml:space="preserve"> promessa de transferência da propriedade à administração pública, na hipótese de sua extinção.</w:t>
      </w:r>
    </w:p>
    <w:p w:rsidR="004850AF" w:rsidRPr="007754BA" w:rsidRDefault="004850AF" w:rsidP="004850AF">
      <w:pPr>
        <w:spacing w:before="240"/>
        <w:jc w:val="both"/>
      </w:pPr>
      <w:r w:rsidRPr="007754BA">
        <w:t xml:space="preserve">11.4 – Os bens remanescentes adquiridos com recursos transferidos poderão, a critério do administrador público, ser doados a outra Organização da Sociedade Civil que se proponha a fim igual ou </w:t>
      </w:r>
      <w:proofErr w:type="spellStart"/>
      <w:r w:rsidRPr="007754BA">
        <w:t>semelhanteao</w:t>
      </w:r>
      <w:proofErr w:type="spellEnd"/>
      <w:r w:rsidRPr="007754BA">
        <w:t xml:space="preserve"> da Organização donatária, quando, após a consecução do objeto, não forem necessários para assegurar a continuidade do objeto pactuado, </w:t>
      </w:r>
    </w:p>
    <w:p w:rsidR="004850AF" w:rsidRPr="007754BA" w:rsidRDefault="004850AF" w:rsidP="004850AF">
      <w:pPr>
        <w:spacing w:before="240"/>
        <w:jc w:val="both"/>
      </w:pPr>
      <w:r w:rsidRPr="007754BA">
        <w:t>11.5 – Os bens doados ficarão gravados com cláusula de inalienabilidade e deverão, exclusivamente, ser utilizados para continuidade da execução de objeto igual ou semelhante ao previsto neste Termo de Colaboração</w:t>
      </w:r>
      <w:r w:rsidR="00F47864" w:rsidRPr="007754BA">
        <w:t xml:space="preserve">, </w:t>
      </w:r>
      <w:proofErr w:type="gramStart"/>
      <w:r w:rsidRPr="007754BA">
        <w:t>sob pena</w:t>
      </w:r>
      <w:proofErr w:type="gramEnd"/>
      <w:r w:rsidRPr="007754BA">
        <w:t xml:space="preserve"> de reversão em favor da Administração Pública.</w:t>
      </w:r>
    </w:p>
    <w:p w:rsidR="004850AF" w:rsidRPr="007754BA" w:rsidRDefault="004850AF" w:rsidP="004850AF">
      <w:pPr>
        <w:autoSpaceDE w:val="0"/>
        <w:autoSpaceDN w:val="0"/>
        <w:adjustRightInd w:val="0"/>
        <w:spacing w:before="240"/>
        <w:jc w:val="both"/>
        <w:rPr>
          <w:b/>
          <w:bCs/>
          <w:u w:val="single"/>
        </w:rPr>
      </w:pPr>
      <w:r w:rsidRPr="007754BA">
        <w:rPr>
          <w:b/>
          <w:bCs/>
          <w:u w:val="single"/>
        </w:rPr>
        <w:t>CLÁUSULA DECIMA SEGUNDA - DA PUBLICAÇÃO</w:t>
      </w:r>
    </w:p>
    <w:p w:rsidR="004850AF" w:rsidRPr="007754BA" w:rsidRDefault="004850AF" w:rsidP="004850AF">
      <w:pPr>
        <w:autoSpaceDE w:val="0"/>
        <w:autoSpaceDN w:val="0"/>
        <w:adjustRightInd w:val="0"/>
        <w:spacing w:before="240"/>
        <w:jc w:val="both"/>
      </w:pPr>
      <w:r w:rsidRPr="007754BA">
        <w:t>12.1 - Será de responsabilidade do MUNICÍPIO DE ITAPEVI, providenciar a publicação deste Termo por extrato, nos termos da legislação vigente, a contar da data de sua assinatura.</w:t>
      </w:r>
    </w:p>
    <w:p w:rsidR="004850AF" w:rsidRPr="007754BA" w:rsidRDefault="004850AF" w:rsidP="004850AF">
      <w:pPr>
        <w:autoSpaceDE w:val="0"/>
        <w:autoSpaceDN w:val="0"/>
        <w:adjustRightInd w:val="0"/>
        <w:spacing w:before="240"/>
        <w:jc w:val="both"/>
        <w:rPr>
          <w:b/>
          <w:bCs/>
          <w:u w:val="single"/>
        </w:rPr>
      </w:pPr>
      <w:r w:rsidRPr="007754BA">
        <w:rPr>
          <w:b/>
          <w:bCs/>
          <w:u w:val="single"/>
        </w:rPr>
        <w:t>CLÁUSULA DÉCIMA TERCEIRA - DOS CASOS OMISSOS</w:t>
      </w:r>
    </w:p>
    <w:p w:rsidR="004850AF" w:rsidRPr="007754BA" w:rsidRDefault="004850AF" w:rsidP="004850AF">
      <w:pPr>
        <w:autoSpaceDE w:val="0"/>
        <w:autoSpaceDN w:val="0"/>
        <w:adjustRightInd w:val="0"/>
        <w:spacing w:before="240"/>
        <w:jc w:val="both"/>
      </w:pPr>
      <w:r w:rsidRPr="007754BA">
        <w:t xml:space="preserve">13.1 - Os casos omissos e o que se tornar controvertido em face </w:t>
      </w:r>
      <w:proofErr w:type="gramStart"/>
      <w:r w:rsidRPr="007754BA">
        <w:t>das presentes</w:t>
      </w:r>
      <w:proofErr w:type="gramEnd"/>
      <w:r w:rsidRPr="007754BA">
        <w:t xml:space="preserve"> cláusulas, serão resolvidos administrativamente entre as partes, de acordo com a legislação pertinente.</w:t>
      </w:r>
    </w:p>
    <w:p w:rsidR="004850AF" w:rsidRPr="007754BA" w:rsidRDefault="004850AF" w:rsidP="004850AF">
      <w:pPr>
        <w:autoSpaceDE w:val="0"/>
        <w:autoSpaceDN w:val="0"/>
        <w:adjustRightInd w:val="0"/>
        <w:spacing w:before="240"/>
        <w:jc w:val="both"/>
        <w:rPr>
          <w:b/>
          <w:u w:val="single"/>
        </w:rPr>
      </w:pPr>
      <w:r w:rsidRPr="007754BA">
        <w:rPr>
          <w:b/>
          <w:u w:val="single"/>
        </w:rPr>
        <w:t>CLÁUSULA DÉCIMA QUARTA – DOCUMENTOS APRESENTADOS PELA ENTIDADE</w:t>
      </w:r>
    </w:p>
    <w:p w:rsidR="004850AF" w:rsidRPr="007754BA" w:rsidRDefault="004850AF" w:rsidP="004850AF">
      <w:pPr>
        <w:spacing w:before="240"/>
        <w:ind w:right="-1"/>
        <w:jc w:val="both"/>
      </w:pPr>
      <w:r w:rsidRPr="007754BA">
        <w:t>14.1 - A Entidade só estará habilitada a assinar o presente Termo com a apresentação dos seguintes documentos:</w:t>
      </w:r>
    </w:p>
    <w:p w:rsidR="004850AF" w:rsidRPr="007754BA" w:rsidRDefault="004850AF" w:rsidP="004850AF">
      <w:pPr>
        <w:spacing w:before="240"/>
        <w:ind w:right="-1"/>
        <w:jc w:val="both"/>
      </w:pPr>
      <w:r w:rsidRPr="007754BA">
        <w:t>I - Estatuto Social c/ alterações, atendendo</w:t>
      </w:r>
      <w:r w:rsidRPr="007754BA">
        <w:rPr>
          <w:color w:val="000000"/>
        </w:rPr>
        <w:t xml:space="preserve"> aos incisos I, III e IV da Lei 13.019/</w:t>
      </w:r>
      <w:proofErr w:type="gramStart"/>
      <w:r w:rsidRPr="007754BA">
        <w:rPr>
          <w:color w:val="000000"/>
        </w:rPr>
        <w:t>2014</w:t>
      </w:r>
      <w:proofErr w:type="gramEnd"/>
    </w:p>
    <w:p w:rsidR="004850AF" w:rsidRPr="007754BA" w:rsidRDefault="004850AF" w:rsidP="004850AF">
      <w:pPr>
        <w:spacing w:before="240"/>
        <w:ind w:right="-1"/>
        <w:jc w:val="both"/>
      </w:pPr>
      <w:r w:rsidRPr="007754BA">
        <w:t>II - Ata da Eleição do Quadro de Dirigentes</w:t>
      </w:r>
    </w:p>
    <w:p w:rsidR="004850AF" w:rsidRPr="007754BA" w:rsidRDefault="004850AF" w:rsidP="004850AF">
      <w:pPr>
        <w:spacing w:before="240"/>
        <w:ind w:right="-1"/>
        <w:jc w:val="both"/>
      </w:pPr>
      <w:r w:rsidRPr="007754BA">
        <w:t xml:space="preserve">III - Declaração de Endereço, Identidade e </w:t>
      </w:r>
      <w:proofErr w:type="spellStart"/>
      <w:r w:rsidRPr="007754BA">
        <w:t>Orgão</w:t>
      </w:r>
      <w:proofErr w:type="spellEnd"/>
      <w:r w:rsidRPr="007754BA">
        <w:t xml:space="preserve"> Expedidor e CPF dos </w:t>
      </w:r>
      <w:proofErr w:type="gramStart"/>
      <w:r w:rsidRPr="007754BA">
        <w:t>Dirigentes</w:t>
      </w:r>
      <w:proofErr w:type="gramEnd"/>
    </w:p>
    <w:p w:rsidR="004850AF" w:rsidRPr="007754BA" w:rsidRDefault="004850AF" w:rsidP="004850AF">
      <w:pPr>
        <w:spacing w:before="240"/>
        <w:ind w:right="-1"/>
        <w:jc w:val="both"/>
      </w:pPr>
      <w:r w:rsidRPr="007754BA">
        <w:t>IV - Comprovação de Funcionamento da Entidade no endereço fornecido</w:t>
      </w:r>
    </w:p>
    <w:p w:rsidR="004850AF" w:rsidRPr="007754BA" w:rsidRDefault="004850AF" w:rsidP="004850AF">
      <w:pPr>
        <w:spacing w:before="240"/>
        <w:ind w:right="-1"/>
        <w:jc w:val="both"/>
      </w:pPr>
      <w:r w:rsidRPr="007754BA">
        <w:t xml:space="preserve">V - Balanço Patrimonial e Financeiro do exercício anterior, assinado por contador inscrito no Conselho Regional de </w:t>
      </w:r>
      <w:proofErr w:type="gramStart"/>
      <w:r w:rsidRPr="007754BA">
        <w:t>Contabilidade</w:t>
      </w:r>
      <w:proofErr w:type="gramEnd"/>
    </w:p>
    <w:p w:rsidR="004850AF" w:rsidRPr="007754BA" w:rsidRDefault="004850AF" w:rsidP="004850AF">
      <w:pPr>
        <w:spacing w:before="240"/>
        <w:ind w:right="-1"/>
        <w:jc w:val="both"/>
      </w:pPr>
      <w:r w:rsidRPr="007754BA">
        <w:lastRenderedPageBreak/>
        <w:t>VI - Certidão contendo o nome do contador responsável pela entidade e respectiva cópia da certidão de regularidade do Conselho Regional de Contabilidade;</w:t>
      </w:r>
    </w:p>
    <w:p w:rsidR="004850AF" w:rsidRPr="007754BA" w:rsidRDefault="004850AF" w:rsidP="004850AF">
      <w:pPr>
        <w:spacing w:before="240"/>
        <w:ind w:right="-1"/>
        <w:jc w:val="both"/>
      </w:pPr>
      <w:r w:rsidRPr="007754BA">
        <w:t>VII - Certidão contendo o nome de um gestor indicado pela entidade para ser o responsável pelo controle administrativo, financeiro e de execução da parceria;</w:t>
      </w:r>
    </w:p>
    <w:p w:rsidR="004850AF" w:rsidRPr="007754BA" w:rsidRDefault="004850AF" w:rsidP="004850AF">
      <w:pPr>
        <w:spacing w:before="240"/>
        <w:ind w:right="-1"/>
        <w:jc w:val="both"/>
      </w:pPr>
      <w:r w:rsidRPr="007754BA">
        <w:t>VII -</w:t>
      </w:r>
      <w:proofErr w:type="gramStart"/>
      <w:r w:rsidRPr="007754BA">
        <w:t xml:space="preserve">  </w:t>
      </w:r>
      <w:proofErr w:type="gramEnd"/>
      <w:r w:rsidRPr="007754BA">
        <w:t>Declaração de capacidade administrativa, técnica e gerencial para execução ou manutenção das ações previstas no projeto</w:t>
      </w:r>
    </w:p>
    <w:p w:rsidR="004850AF" w:rsidRPr="007754BA" w:rsidRDefault="004850AF" w:rsidP="004850AF">
      <w:pPr>
        <w:spacing w:before="240"/>
        <w:ind w:right="-1"/>
        <w:jc w:val="both"/>
      </w:pPr>
      <w:r w:rsidRPr="007754BA">
        <w:t>VIII - CNPJ – Comprovando no mínimo 01 (um) ano de funcionamento</w:t>
      </w:r>
    </w:p>
    <w:p w:rsidR="004850AF" w:rsidRPr="007754BA" w:rsidRDefault="004850AF" w:rsidP="004850AF">
      <w:pPr>
        <w:spacing w:before="240"/>
        <w:ind w:right="-1"/>
        <w:jc w:val="both"/>
      </w:pPr>
      <w:r w:rsidRPr="007754BA">
        <w:t>IX - Declaração de que providenciará a abertura de Conta Corrente específica;</w:t>
      </w:r>
    </w:p>
    <w:p w:rsidR="004850AF" w:rsidRPr="007754BA" w:rsidRDefault="004850AF" w:rsidP="004850AF">
      <w:pPr>
        <w:spacing w:before="240"/>
        <w:ind w:right="-1"/>
        <w:jc w:val="both"/>
      </w:pPr>
      <w:r w:rsidRPr="007754BA">
        <w:t>X - Declaração que a entidade se compromete a atender a Lei n° 13.019/2014 e dar publicidade ao objeto pactuado</w:t>
      </w:r>
    </w:p>
    <w:p w:rsidR="004850AF" w:rsidRPr="007754BA" w:rsidRDefault="004850AF" w:rsidP="004850AF">
      <w:pPr>
        <w:spacing w:before="240"/>
        <w:ind w:right="-1"/>
        <w:jc w:val="both"/>
      </w:pPr>
      <w:r w:rsidRPr="007754BA">
        <w:t xml:space="preserve">XI - Regulamento de compras e contratações, de acordo com a previsão no art. 33 da Lei nº </w:t>
      </w:r>
      <w:proofErr w:type="gramStart"/>
      <w:r w:rsidRPr="007754BA">
        <w:t>13019/2014</w:t>
      </w:r>
      <w:proofErr w:type="gramEnd"/>
    </w:p>
    <w:p w:rsidR="004850AF" w:rsidRPr="007754BA" w:rsidRDefault="004850AF" w:rsidP="004850AF">
      <w:pPr>
        <w:spacing w:before="240"/>
        <w:ind w:right="-1"/>
        <w:jc w:val="both"/>
      </w:pPr>
      <w:r w:rsidRPr="007754BA">
        <w:t xml:space="preserve">XII - Certificado de Registro de entidade neste Município </w:t>
      </w:r>
    </w:p>
    <w:p w:rsidR="004850AF" w:rsidRPr="007754BA" w:rsidRDefault="004850AF" w:rsidP="004850AF">
      <w:pPr>
        <w:spacing w:before="240"/>
        <w:ind w:right="-1"/>
        <w:jc w:val="both"/>
      </w:pPr>
      <w:r w:rsidRPr="007754BA">
        <w:t>XIII - Declaração, firmada pelo representante legal da organização social, de que esta não se encontra em nenhuma das situações de impedimento tipificadas no art. 39 da Lei n.º 13.019/</w:t>
      </w:r>
      <w:proofErr w:type="gramStart"/>
      <w:r w:rsidRPr="007754BA">
        <w:t>2014</w:t>
      </w:r>
      <w:proofErr w:type="gramEnd"/>
    </w:p>
    <w:p w:rsidR="004850AF" w:rsidRPr="007754BA" w:rsidRDefault="004850AF" w:rsidP="004850AF">
      <w:pPr>
        <w:spacing w:before="240"/>
        <w:ind w:right="-1"/>
        <w:jc w:val="both"/>
      </w:pPr>
      <w:r w:rsidRPr="007754BA">
        <w:t xml:space="preserve">XIV - Comprovação de experiência prévia na realização, com efetividade, do objeto da parceria ou de natureza </w:t>
      </w:r>
      <w:proofErr w:type="gramStart"/>
      <w:r w:rsidRPr="007754BA">
        <w:t>semelhante</w:t>
      </w:r>
      <w:proofErr w:type="gramEnd"/>
    </w:p>
    <w:p w:rsidR="004850AF" w:rsidRPr="007754BA" w:rsidRDefault="004850AF" w:rsidP="004850AF">
      <w:pPr>
        <w:spacing w:before="240"/>
        <w:ind w:right="-1"/>
        <w:jc w:val="both"/>
      </w:pPr>
      <w:r w:rsidRPr="007754BA">
        <w:t>XV - Certidão de Regularidade FGTS – CRF</w:t>
      </w:r>
    </w:p>
    <w:p w:rsidR="004850AF" w:rsidRPr="007754BA" w:rsidRDefault="004850AF" w:rsidP="004850AF">
      <w:pPr>
        <w:spacing w:before="240"/>
        <w:ind w:right="-1"/>
        <w:jc w:val="both"/>
      </w:pPr>
      <w:r w:rsidRPr="007754BA">
        <w:t>XVI - Certidão Negativa de Débitos Trabalhistas - CNDT</w:t>
      </w:r>
    </w:p>
    <w:p w:rsidR="004850AF" w:rsidRPr="007754BA" w:rsidRDefault="004850AF" w:rsidP="004850AF">
      <w:pPr>
        <w:autoSpaceDE w:val="0"/>
        <w:autoSpaceDN w:val="0"/>
        <w:adjustRightInd w:val="0"/>
        <w:spacing w:before="240"/>
        <w:ind w:right="-1"/>
        <w:jc w:val="both"/>
      </w:pPr>
      <w:r w:rsidRPr="007754BA">
        <w:t>XVII - Certidão Conjunta Negativa de Débitos Relativos a Tributos Federais e à Dívida Ativa da União</w:t>
      </w:r>
    </w:p>
    <w:p w:rsidR="004850AF" w:rsidRPr="007754BA" w:rsidRDefault="004850AF" w:rsidP="004850AF">
      <w:pPr>
        <w:spacing w:before="240"/>
        <w:ind w:right="-1"/>
        <w:jc w:val="both"/>
      </w:pPr>
      <w:r w:rsidRPr="007754BA">
        <w:t>XVIII - Certidão Negativa de Tributos Estaduais – ICMS</w:t>
      </w:r>
    </w:p>
    <w:p w:rsidR="004850AF" w:rsidRPr="007754BA" w:rsidRDefault="004850AF" w:rsidP="004850AF">
      <w:pPr>
        <w:spacing w:before="240"/>
        <w:ind w:right="-1"/>
        <w:jc w:val="both"/>
      </w:pPr>
      <w:r w:rsidRPr="007754BA">
        <w:rPr>
          <w:bCs/>
        </w:rPr>
        <w:t>XIX -</w:t>
      </w:r>
      <w:proofErr w:type="gramStart"/>
      <w:r w:rsidRPr="007754BA">
        <w:rPr>
          <w:bCs/>
        </w:rPr>
        <w:t xml:space="preserve">  </w:t>
      </w:r>
      <w:proofErr w:type="gramEnd"/>
      <w:r w:rsidRPr="007754BA">
        <w:rPr>
          <w:bCs/>
        </w:rPr>
        <w:t>Certidão Negativa de Débitos de Tributos Mobiliários</w:t>
      </w:r>
    </w:p>
    <w:p w:rsidR="004850AF" w:rsidRPr="007754BA" w:rsidRDefault="004850AF" w:rsidP="004850AF">
      <w:pPr>
        <w:autoSpaceDE w:val="0"/>
        <w:autoSpaceDN w:val="0"/>
        <w:adjustRightInd w:val="0"/>
        <w:spacing w:before="240"/>
        <w:ind w:right="-1"/>
        <w:jc w:val="both"/>
        <w:rPr>
          <w:bCs/>
        </w:rPr>
      </w:pPr>
      <w:r w:rsidRPr="007754BA">
        <w:rPr>
          <w:bCs/>
        </w:rPr>
        <w:t>XX - Certidão Negativa de Débitos de Tributos Imobiliários</w:t>
      </w:r>
      <w:r w:rsidRPr="007754BA">
        <w:t xml:space="preserve">. </w:t>
      </w:r>
      <w:r w:rsidRPr="007754BA">
        <w:rPr>
          <w:bCs/>
        </w:rPr>
        <w:t>(IPTU) (</w:t>
      </w:r>
      <w:r w:rsidRPr="007754BA">
        <w:t>caso seja proprietária do imóvel</w:t>
      </w:r>
      <w:r w:rsidRPr="007754BA">
        <w:rPr>
          <w:bCs/>
        </w:rPr>
        <w:t>);</w:t>
      </w:r>
    </w:p>
    <w:p w:rsidR="004850AF" w:rsidRPr="007754BA" w:rsidRDefault="004850AF" w:rsidP="004850AF">
      <w:pPr>
        <w:autoSpaceDE w:val="0"/>
        <w:autoSpaceDN w:val="0"/>
        <w:adjustRightInd w:val="0"/>
        <w:spacing w:before="240"/>
        <w:jc w:val="both"/>
        <w:rPr>
          <w:bCs/>
        </w:rPr>
      </w:pPr>
      <w:r w:rsidRPr="007754BA">
        <w:rPr>
          <w:b/>
          <w:bCs/>
        </w:rPr>
        <w:t xml:space="preserve">Parágrafo único: </w:t>
      </w:r>
      <w:r w:rsidRPr="007754BA">
        <w:rPr>
          <w:bCs/>
        </w:rPr>
        <w:t xml:space="preserve">Excepcionalmente, caso a ENTIDADE não possua algum documento elencado nesta cláusula, terá prazo improrrogável de 30 (trinta) dias para apresentação do </w:t>
      </w:r>
      <w:r w:rsidRPr="007754BA">
        <w:rPr>
          <w:bCs/>
        </w:rPr>
        <w:lastRenderedPageBreak/>
        <w:t xml:space="preserve">mesmo junto à Secretaria Municipal de Finanças e Controladoria, </w:t>
      </w:r>
      <w:proofErr w:type="gramStart"/>
      <w:r w:rsidRPr="007754BA">
        <w:rPr>
          <w:bCs/>
        </w:rPr>
        <w:t>sob pena</w:t>
      </w:r>
      <w:proofErr w:type="gramEnd"/>
      <w:r w:rsidRPr="007754BA">
        <w:rPr>
          <w:bCs/>
        </w:rPr>
        <w:t xml:space="preserve"> de cancelamento da Parceria.</w:t>
      </w:r>
    </w:p>
    <w:p w:rsidR="004850AF" w:rsidRPr="007754BA" w:rsidRDefault="004850AF" w:rsidP="004850AF">
      <w:pPr>
        <w:autoSpaceDE w:val="0"/>
        <w:autoSpaceDN w:val="0"/>
        <w:adjustRightInd w:val="0"/>
        <w:spacing w:before="240"/>
        <w:jc w:val="both"/>
        <w:rPr>
          <w:b/>
          <w:bCs/>
          <w:u w:val="single"/>
        </w:rPr>
      </w:pPr>
      <w:r w:rsidRPr="007754BA">
        <w:rPr>
          <w:b/>
          <w:bCs/>
          <w:u w:val="single"/>
        </w:rPr>
        <w:t>CLÁUSULA DECIMA QUINTA - DO FORO</w:t>
      </w:r>
    </w:p>
    <w:p w:rsidR="004850AF" w:rsidRPr="007754BA" w:rsidRDefault="004850AF" w:rsidP="004850AF">
      <w:pPr>
        <w:autoSpaceDE w:val="0"/>
        <w:autoSpaceDN w:val="0"/>
        <w:adjustRightInd w:val="0"/>
        <w:spacing w:before="240"/>
        <w:jc w:val="both"/>
      </w:pPr>
      <w:r w:rsidRPr="007754BA">
        <w:t xml:space="preserve">15.1 - Fica eleito o Foro da Comarca de Itapevi/SP, com exclusão de qualquer outro, por mais privilegiado que </w:t>
      </w:r>
      <w:proofErr w:type="gramStart"/>
      <w:r w:rsidRPr="007754BA">
        <w:t>seja,</w:t>
      </w:r>
      <w:proofErr w:type="gramEnd"/>
      <w:r w:rsidRPr="007754BA">
        <w:t xml:space="preserve"> para dirimir quaisquer questões oriundas do presente Termo de </w:t>
      </w:r>
      <w:r w:rsidR="00F47864" w:rsidRPr="007754BA">
        <w:t>Colaboração</w:t>
      </w:r>
      <w:r w:rsidRPr="007754BA">
        <w:t>.</w:t>
      </w:r>
    </w:p>
    <w:p w:rsidR="004850AF" w:rsidRPr="007754BA" w:rsidRDefault="004850AF" w:rsidP="004850AF">
      <w:pPr>
        <w:autoSpaceDE w:val="0"/>
        <w:autoSpaceDN w:val="0"/>
        <w:adjustRightInd w:val="0"/>
        <w:spacing w:before="240"/>
        <w:jc w:val="both"/>
        <w:rPr>
          <w:b/>
        </w:rPr>
      </w:pPr>
      <w:r w:rsidRPr="007754BA">
        <w:t>15.2 - E, assim por estarem de acordo, ajustados e contratados, após ser lido e achado conforme, as partes, a seguir, firmam o presente Termo, em 03 (três) vias de igual teor, para que produza todos os seus efeitos legais e jurídicos</w:t>
      </w:r>
      <w:bookmarkStart w:id="1" w:name="_GoBack"/>
      <w:bookmarkEnd w:id="1"/>
      <w:r w:rsidRPr="007754BA">
        <w:rPr>
          <w:b/>
        </w:rPr>
        <w:t>.</w:t>
      </w:r>
    </w:p>
    <w:p w:rsidR="004850AF" w:rsidRPr="007754BA" w:rsidRDefault="004850AF" w:rsidP="004850AF">
      <w:pPr>
        <w:autoSpaceDE w:val="0"/>
        <w:autoSpaceDN w:val="0"/>
        <w:adjustRightInd w:val="0"/>
        <w:jc w:val="both"/>
        <w:rPr>
          <w:b/>
        </w:rPr>
      </w:pPr>
    </w:p>
    <w:p w:rsidR="004850AF" w:rsidRPr="007754BA" w:rsidRDefault="004850AF" w:rsidP="004850AF">
      <w:pPr>
        <w:autoSpaceDE w:val="0"/>
        <w:autoSpaceDN w:val="0"/>
        <w:adjustRightInd w:val="0"/>
        <w:jc w:val="both"/>
        <w:rPr>
          <w:b/>
        </w:rPr>
      </w:pPr>
      <w:r w:rsidRPr="007754BA">
        <w:rPr>
          <w:b/>
        </w:rPr>
        <w:t>Itapevi, __________</w:t>
      </w:r>
    </w:p>
    <w:p w:rsidR="004850AF" w:rsidRPr="007754BA" w:rsidRDefault="004850AF" w:rsidP="004850AF">
      <w:pPr>
        <w:autoSpaceDE w:val="0"/>
        <w:autoSpaceDN w:val="0"/>
        <w:adjustRightInd w:val="0"/>
        <w:jc w:val="both"/>
        <w:rPr>
          <w:b/>
        </w:rPr>
      </w:pPr>
    </w:p>
    <w:p w:rsidR="004850AF" w:rsidRPr="007754BA" w:rsidRDefault="004850AF" w:rsidP="004850AF">
      <w:pPr>
        <w:autoSpaceDE w:val="0"/>
        <w:autoSpaceDN w:val="0"/>
        <w:adjustRightInd w:val="0"/>
        <w:jc w:val="both"/>
        <w:rPr>
          <w:b/>
        </w:rPr>
      </w:pPr>
    </w:p>
    <w:p w:rsidR="004850AF" w:rsidRPr="007754BA" w:rsidRDefault="004850AF" w:rsidP="004850AF">
      <w:pPr>
        <w:autoSpaceDE w:val="0"/>
        <w:autoSpaceDN w:val="0"/>
        <w:adjustRightInd w:val="0"/>
        <w:jc w:val="both"/>
        <w:rPr>
          <w:b/>
        </w:rPr>
      </w:pPr>
      <w:r w:rsidRPr="007754BA">
        <w:rPr>
          <w:b/>
        </w:rPr>
        <w:t>Entidade                                              Secretário</w:t>
      </w:r>
    </w:p>
    <w:p w:rsidR="004850AF" w:rsidRPr="007754BA" w:rsidRDefault="004850AF" w:rsidP="004850AF">
      <w:pPr>
        <w:autoSpaceDE w:val="0"/>
        <w:autoSpaceDN w:val="0"/>
        <w:adjustRightInd w:val="0"/>
        <w:jc w:val="both"/>
        <w:rPr>
          <w:b/>
        </w:rPr>
      </w:pPr>
    </w:p>
    <w:p w:rsidR="004850AF" w:rsidRPr="007754BA" w:rsidRDefault="004850AF" w:rsidP="004850AF">
      <w:pPr>
        <w:autoSpaceDE w:val="0"/>
        <w:autoSpaceDN w:val="0"/>
        <w:adjustRightInd w:val="0"/>
        <w:jc w:val="both"/>
        <w:rPr>
          <w:b/>
        </w:rPr>
      </w:pPr>
      <w:r w:rsidRPr="007754BA">
        <w:rPr>
          <w:b/>
        </w:rPr>
        <w:t>Testemunhas:</w:t>
      </w:r>
    </w:p>
    <w:p w:rsidR="004850AF" w:rsidRPr="007754BA" w:rsidRDefault="004850AF" w:rsidP="004850AF">
      <w:pPr>
        <w:autoSpaceDE w:val="0"/>
        <w:autoSpaceDN w:val="0"/>
        <w:adjustRightInd w:val="0"/>
        <w:jc w:val="both"/>
        <w:rPr>
          <w:b/>
        </w:rPr>
      </w:pPr>
      <w:r w:rsidRPr="007754BA">
        <w:rPr>
          <w:b/>
        </w:rPr>
        <w:t>1.</w:t>
      </w:r>
    </w:p>
    <w:p w:rsidR="004850AF" w:rsidRPr="007754BA" w:rsidRDefault="004850AF" w:rsidP="004850AF">
      <w:pPr>
        <w:autoSpaceDE w:val="0"/>
        <w:autoSpaceDN w:val="0"/>
        <w:adjustRightInd w:val="0"/>
        <w:jc w:val="both"/>
        <w:rPr>
          <w:b/>
        </w:rPr>
      </w:pPr>
    </w:p>
    <w:p w:rsidR="004850AF" w:rsidRPr="00287AC9" w:rsidRDefault="004850AF" w:rsidP="004850AF">
      <w:pPr>
        <w:autoSpaceDE w:val="0"/>
        <w:autoSpaceDN w:val="0"/>
        <w:adjustRightInd w:val="0"/>
        <w:jc w:val="both"/>
      </w:pPr>
      <w:r w:rsidRPr="007754BA">
        <w:rPr>
          <w:b/>
        </w:rPr>
        <w:t>2.</w:t>
      </w:r>
    </w:p>
    <w:p w:rsidR="004850AF" w:rsidRPr="00EC1EE8" w:rsidRDefault="004850AF" w:rsidP="004850AF">
      <w:pPr>
        <w:jc w:val="both"/>
        <w:rPr>
          <w:rFonts w:ascii="Arial" w:hAnsi="Arial" w:cs="Arial"/>
          <w:sz w:val="20"/>
          <w:szCs w:val="20"/>
        </w:rPr>
      </w:pPr>
    </w:p>
    <w:p w:rsidR="004850AF" w:rsidRPr="004850AF" w:rsidRDefault="004850AF" w:rsidP="00D24C5A">
      <w:pPr>
        <w:spacing w:before="120" w:after="120" w:line="360" w:lineRule="auto"/>
        <w:ind w:right="-234"/>
        <w:jc w:val="center"/>
        <w:rPr>
          <w:b/>
          <w:sz w:val="28"/>
          <w:szCs w:val="28"/>
        </w:rPr>
      </w:pPr>
    </w:p>
    <w:sectPr w:rsidR="004850AF" w:rsidRPr="004850AF" w:rsidSect="00016902">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E0" w:rsidRDefault="00DE14E0">
      <w:r>
        <w:separator/>
      </w:r>
    </w:p>
  </w:endnote>
  <w:endnote w:type="continuationSeparator" w:id="0">
    <w:p w:rsidR="00DE14E0" w:rsidRDefault="00DE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E0" w:rsidRDefault="00DE14E0">
      <w:r>
        <w:separator/>
      </w:r>
    </w:p>
  </w:footnote>
  <w:footnote w:type="continuationSeparator" w:id="0">
    <w:p w:rsidR="00DE14E0" w:rsidRDefault="00DE1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E0" w:rsidRDefault="00DE14E0" w:rsidP="00DE14E0">
    <w:pPr>
      <w:jc w:val="center"/>
      <w:rPr>
        <w:rFonts w:ascii="Calibri" w:hAnsi="Calibri"/>
        <w:b/>
        <w:caps/>
        <w:szCs w:val="20"/>
      </w:rPr>
    </w:pPr>
    <w:r>
      <w:rPr>
        <w:noProof/>
        <w:lang w:eastAsia="pt-BR"/>
      </w:rPr>
      <w:drawing>
        <wp:inline distT="0" distB="0" distL="0" distR="0" wp14:anchorId="456241A3" wp14:editId="657CD1C5">
          <wp:extent cx="447675" cy="542925"/>
          <wp:effectExtent l="19050" t="0" r="9525" b="0"/>
          <wp:docPr id="16" name="Picture 2" descr="MacBook SSD:Users:pamelafalconi:Google Drive:Agencia Impacto 2017 ok:CLIENTES:Thi@guinho:Artes:2017:01_ Janeiro:2017.01.30 Nova marca:Brasão de Itapevi.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SSD:Users:pamelafalconi:Google Drive:Agencia Impacto 2017 ok:CLIENTES:Thi@guinho:Artes:2017:01_ Janeiro:2017.01.30 Nova marca:Brasão de Itapevi.psd"/>
                  <pic:cNvPicPr>
                    <a:picLocks noChangeAspect="1" noChangeArrowheads="1"/>
                  </pic:cNvPicPr>
                </pic:nvPicPr>
                <pic:blipFill>
                  <a:blip r:embed="rId1"/>
                  <a:srcRect/>
                  <a:stretch>
                    <a:fillRect/>
                  </a:stretch>
                </pic:blipFill>
                <pic:spPr bwMode="auto">
                  <a:xfrm>
                    <a:off x="0" y="0"/>
                    <a:ext cx="447675" cy="542925"/>
                  </a:xfrm>
                  <a:prstGeom prst="rect">
                    <a:avLst/>
                  </a:prstGeom>
                  <a:noFill/>
                  <a:ln w="9525">
                    <a:noFill/>
                    <a:miter lim="800000"/>
                    <a:headEnd/>
                    <a:tailEnd/>
                  </a:ln>
                </pic:spPr>
              </pic:pic>
            </a:graphicData>
          </a:graphic>
        </wp:inline>
      </w:drawing>
    </w:r>
  </w:p>
  <w:p w:rsidR="00DE14E0" w:rsidRPr="00977CEE" w:rsidRDefault="00DE14E0" w:rsidP="00DE14E0">
    <w:pPr>
      <w:jc w:val="center"/>
      <w:rPr>
        <w:rFonts w:ascii="Calibri" w:hAnsi="Calibri"/>
        <w:b/>
        <w:caps/>
        <w:szCs w:val="20"/>
      </w:rPr>
    </w:pPr>
    <w:r w:rsidRPr="00977CEE">
      <w:rPr>
        <w:rFonts w:ascii="Calibri" w:hAnsi="Calibri"/>
        <w:b/>
        <w:caps/>
        <w:szCs w:val="20"/>
      </w:rPr>
      <w:t>Prefeitura Municipal de Itapevi</w:t>
    </w:r>
  </w:p>
  <w:p w:rsidR="00DE14E0" w:rsidRDefault="00DE14E0" w:rsidP="00DE14E0">
    <w:pPr>
      <w:jc w:val="center"/>
      <w:rPr>
        <w:rFonts w:ascii="Calibri" w:hAnsi="Calibri"/>
        <w:b/>
        <w:caps/>
        <w:sz w:val="18"/>
        <w:szCs w:val="20"/>
      </w:rPr>
    </w:pPr>
    <w:r w:rsidRPr="000A38D0">
      <w:rPr>
        <w:rFonts w:ascii="Calibri" w:hAnsi="Calibri"/>
        <w:b/>
        <w:caps/>
        <w:sz w:val="18"/>
        <w:szCs w:val="20"/>
      </w:rPr>
      <w:t>Secretaria de</w:t>
    </w:r>
    <w:r>
      <w:rPr>
        <w:rFonts w:ascii="Calibri" w:hAnsi="Calibri"/>
        <w:b/>
        <w:caps/>
        <w:sz w:val="18"/>
        <w:szCs w:val="20"/>
      </w:rPr>
      <w:t xml:space="preserve"> desenvolvimento social E cidadania</w:t>
    </w:r>
  </w:p>
  <w:p w:rsidR="00DE14E0" w:rsidRDefault="00DE14E0" w:rsidP="00DE14E0">
    <w:pPr>
      <w:jc w:val="center"/>
      <w:rPr>
        <w:rFonts w:ascii="Calibri" w:hAnsi="Calibri"/>
        <w:sz w:val="16"/>
        <w:szCs w:val="16"/>
      </w:rPr>
    </w:pPr>
    <w:r>
      <w:rPr>
        <w:rFonts w:ascii="Calibri" w:hAnsi="Calibri"/>
        <w:sz w:val="16"/>
        <w:szCs w:val="16"/>
      </w:rPr>
      <w:t xml:space="preserve">Rua Escolástica </w:t>
    </w:r>
    <w:proofErr w:type="spellStart"/>
    <w:r>
      <w:rPr>
        <w:rFonts w:ascii="Calibri" w:hAnsi="Calibri"/>
        <w:sz w:val="16"/>
        <w:szCs w:val="16"/>
      </w:rPr>
      <w:t>Chaluppe</w:t>
    </w:r>
    <w:proofErr w:type="spellEnd"/>
    <w:r>
      <w:rPr>
        <w:rFonts w:ascii="Calibri" w:hAnsi="Calibri"/>
        <w:sz w:val="16"/>
        <w:szCs w:val="16"/>
      </w:rPr>
      <w:t>, 154 – Centro | Itapevi | São Paulo | CEP: 06653-</w:t>
    </w:r>
    <w:proofErr w:type="gramStart"/>
    <w:r>
      <w:rPr>
        <w:rFonts w:ascii="Calibri" w:hAnsi="Calibri"/>
        <w:sz w:val="16"/>
        <w:szCs w:val="16"/>
      </w:rPr>
      <w:t>050</w:t>
    </w:r>
    <w:proofErr w:type="gramEnd"/>
  </w:p>
  <w:p w:rsidR="00DE14E0" w:rsidRDefault="00DE14E0" w:rsidP="00DE14E0">
    <w:pPr>
      <w:jc w:val="center"/>
      <w:rPr>
        <w:rFonts w:ascii="Calibri" w:hAnsi="Calibri"/>
        <w:sz w:val="16"/>
        <w:szCs w:val="16"/>
      </w:rPr>
    </w:pPr>
    <w:r>
      <w:rPr>
        <w:rFonts w:ascii="Calibri" w:hAnsi="Calibri"/>
        <w:sz w:val="16"/>
        <w:szCs w:val="16"/>
      </w:rPr>
      <w:t xml:space="preserve">Tel.: (11) 4143-9700 </w:t>
    </w:r>
    <w:r w:rsidRPr="00724C72">
      <w:rPr>
        <w:rFonts w:ascii="Calibri" w:hAnsi="Calibri"/>
        <w:sz w:val="16"/>
        <w:szCs w:val="16"/>
        <w:u w:val="single"/>
      </w:rPr>
      <w:t>sec.</w:t>
    </w:r>
    <w:r>
      <w:rPr>
        <w:rFonts w:ascii="Calibri" w:hAnsi="Calibri"/>
        <w:sz w:val="16"/>
        <w:szCs w:val="16"/>
        <w:u w:val="single"/>
      </w:rPr>
      <w:t>assist.social</w:t>
    </w:r>
    <w:r w:rsidRPr="00724C72">
      <w:rPr>
        <w:rFonts w:ascii="Calibri" w:hAnsi="Calibri"/>
        <w:sz w:val="16"/>
        <w:szCs w:val="16"/>
        <w:u w:val="single"/>
      </w:rPr>
      <w:t>@itapevi.sp.gov.br</w:t>
    </w:r>
  </w:p>
  <w:p w:rsidR="00DE14E0" w:rsidRDefault="00DE14E0" w:rsidP="00DE14E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5">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8">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8"/>
  </w:num>
  <w:num w:numId="3">
    <w:abstractNumId w:val="0"/>
  </w:num>
  <w:num w:numId="4">
    <w:abstractNumId w:val="4"/>
  </w:num>
  <w:num w:numId="5">
    <w:abstractNumId w:val="7"/>
  </w:num>
  <w:num w:numId="6">
    <w:abstractNumId w:val="3"/>
  </w:num>
  <w:num w:numId="7">
    <w:abstractNumId w:val="5"/>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A6"/>
    <w:rsid w:val="00000484"/>
    <w:rsid w:val="0000651C"/>
    <w:rsid w:val="00010EEB"/>
    <w:rsid w:val="0001443E"/>
    <w:rsid w:val="00014BD9"/>
    <w:rsid w:val="00014D93"/>
    <w:rsid w:val="00015FAB"/>
    <w:rsid w:val="00015FED"/>
    <w:rsid w:val="00016902"/>
    <w:rsid w:val="00021DDA"/>
    <w:rsid w:val="000253A7"/>
    <w:rsid w:val="0004040A"/>
    <w:rsid w:val="00041DF1"/>
    <w:rsid w:val="000426A1"/>
    <w:rsid w:val="00042710"/>
    <w:rsid w:val="00044515"/>
    <w:rsid w:val="00047573"/>
    <w:rsid w:val="00053D1E"/>
    <w:rsid w:val="0005536E"/>
    <w:rsid w:val="0006173F"/>
    <w:rsid w:val="0006220D"/>
    <w:rsid w:val="000721A7"/>
    <w:rsid w:val="000731C7"/>
    <w:rsid w:val="000733A7"/>
    <w:rsid w:val="000749EC"/>
    <w:rsid w:val="00082846"/>
    <w:rsid w:val="0008389B"/>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D139F"/>
    <w:rsid w:val="000D2BEB"/>
    <w:rsid w:val="000D31E7"/>
    <w:rsid w:val="000D5FC0"/>
    <w:rsid w:val="000E1039"/>
    <w:rsid w:val="000E2973"/>
    <w:rsid w:val="000E6A53"/>
    <w:rsid w:val="000E7B8E"/>
    <w:rsid w:val="000F3AD8"/>
    <w:rsid w:val="000F4DC1"/>
    <w:rsid w:val="000F54BB"/>
    <w:rsid w:val="000F5A02"/>
    <w:rsid w:val="000F7739"/>
    <w:rsid w:val="00107952"/>
    <w:rsid w:val="00121312"/>
    <w:rsid w:val="0013181B"/>
    <w:rsid w:val="00133B73"/>
    <w:rsid w:val="001355D6"/>
    <w:rsid w:val="001361A7"/>
    <w:rsid w:val="0013787D"/>
    <w:rsid w:val="00140EC5"/>
    <w:rsid w:val="00140F3D"/>
    <w:rsid w:val="00141915"/>
    <w:rsid w:val="00145CE4"/>
    <w:rsid w:val="00151847"/>
    <w:rsid w:val="001522B9"/>
    <w:rsid w:val="00154D28"/>
    <w:rsid w:val="00155E77"/>
    <w:rsid w:val="001606B8"/>
    <w:rsid w:val="001655A1"/>
    <w:rsid w:val="001659C1"/>
    <w:rsid w:val="001669C3"/>
    <w:rsid w:val="00167E0E"/>
    <w:rsid w:val="00172963"/>
    <w:rsid w:val="00177854"/>
    <w:rsid w:val="00181085"/>
    <w:rsid w:val="0018441A"/>
    <w:rsid w:val="00184827"/>
    <w:rsid w:val="00186EF4"/>
    <w:rsid w:val="001878C3"/>
    <w:rsid w:val="00196787"/>
    <w:rsid w:val="00197BB2"/>
    <w:rsid w:val="001A4DD5"/>
    <w:rsid w:val="001A76E2"/>
    <w:rsid w:val="001C0CF4"/>
    <w:rsid w:val="001C319F"/>
    <w:rsid w:val="001C7E86"/>
    <w:rsid w:val="001D2F90"/>
    <w:rsid w:val="001E002F"/>
    <w:rsid w:val="001E0ABD"/>
    <w:rsid w:val="001E1653"/>
    <w:rsid w:val="001E39BC"/>
    <w:rsid w:val="001E70F7"/>
    <w:rsid w:val="001F0305"/>
    <w:rsid w:val="001F53F5"/>
    <w:rsid w:val="001F54AE"/>
    <w:rsid w:val="001F6890"/>
    <w:rsid w:val="00211CA6"/>
    <w:rsid w:val="00213306"/>
    <w:rsid w:val="0021528A"/>
    <w:rsid w:val="00216D3C"/>
    <w:rsid w:val="0023476C"/>
    <w:rsid w:val="00237899"/>
    <w:rsid w:val="00240D87"/>
    <w:rsid w:val="0025216A"/>
    <w:rsid w:val="002528E6"/>
    <w:rsid w:val="002539A8"/>
    <w:rsid w:val="00256A2A"/>
    <w:rsid w:val="00265AA7"/>
    <w:rsid w:val="0026647D"/>
    <w:rsid w:val="00267A91"/>
    <w:rsid w:val="00274D79"/>
    <w:rsid w:val="002847A9"/>
    <w:rsid w:val="002915F8"/>
    <w:rsid w:val="002917B8"/>
    <w:rsid w:val="002A1219"/>
    <w:rsid w:val="002A54C4"/>
    <w:rsid w:val="002B1652"/>
    <w:rsid w:val="002B1E05"/>
    <w:rsid w:val="002B4D70"/>
    <w:rsid w:val="002B63FF"/>
    <w:rsid w:val="002C3695"/>
    <w:rsid w:val="002C4794"/>
    <w:rsid w:val="002D3DE8"/>
    <w:rsid w:val="002E3D5D"/>
    <w:rsid w:val="002E48CD"/>
    <w:rsid w:val="002E4C39"/>
    <w:rsid w:val="002F1B8F"/>
    <w:rsid w:val="002F52B1"/>
    <w:rsid w:val="002F558E"/>
    <w:rsid w:val="0030072D"/>
    <w:rsid w:val="00302CD5"/>
    <w:rsid w:val="00305FDF"/>
    <w:rsid w:val="003107D1"/>
    <w:rsid w:val="003160A7"/>
    <w:rsid w:val="00316321"/>
    <w:rsid w:val="00333D60"/>
    <w:rsid w:val="00335E07"/>
    <w:rsid w:val="00340AF2"/>
    <w:rsid w:val="00342410"/>
    <w:rsid w:val="0034355A"/>
    <w:rsid w:val="00344BA0"/>
    <w:rsid w:val="0036735A"/>
    <w:rsid w:val="00367A72"/>
    <w:rsid w:val="00377FD4"/>
    <w:rsid w:val="003875A5"/>
    <w:rsid w:val="003879FF"/>
    <w:rsid w:val="003901E6"/>
    <w:rsid w:val="00395C61"/>
    <w:rsid w:val="003A1819"/>
    <w:rsid w:val="003A1FE5"/>
    <w:rsid w:val="003A38EE"/>
    <w:rsid w:val="003B4DBC"/>
    <w:rsid w:val="003B7A15"/>
    <w:rsid w:val="003C1C4A"/>
    <w:rsid w:val="003C6DA1"/>
    <w:rsid w:val="003D15AF"/>
    <w:rsid w:val="003D25A0"/>
    <w:rsid w:val="003E6841"/>
    <w:rsid w:val="003F2AB4"/>
    <w:rsid w:val="003F3D09"/>
    <w:rsid w:val="004015CC"/>
    <w:rsid w:val="004112DE"/>
    <w:rsid w:val="00413577"/>
    <w:rsid w:val="00414800"/>
    <w:rsid w:val="00414DFB"/>
    <w:rsid w:val="00415450"/>
    <w:rsid w:val="00427CFA"/>
    <w:rsid w:val="0043007B"/>
    <w:rsid w:val="004429DA"/>
    <w:rsid w:val="00445944"/>
    <w:rsid w:val="00450956"/>
    <w:rsid w:val="00452BB3"/>
    <w:rsid w:val="0045317C"/>
    <w:rsid w:val="004532A5"/>
    <w:rsid w:val="00454FCB"/>
    <w:rsid w:val="00455D64"/>
    <w:rsid w:val="00460FF0"/>
    <w:rsid w:val="00462F9B"/>
    <w:rsid w:val="00463660"/>
    <w:rsid w:val="004644EA"/>
    <w:rsid w:val="00467D80"/>
    <w:rsid w:val="00471FE2"/>
    <w:rsid w:val="0047430E"/>
    <w:rsid w:val="00476E67"/>
    <w:rsid w:val="00484DF6"/>
    <w:rsid w:val="004850AF"/>
    <w:rsid w:val="00485554"/>
    <w:rsid w:val="0048622D"/>
    <w:rsid w:val="004868EC"/>
    <w:rsid w:val="0049177C"/>
    <w:rsid w:val="0049381E"/>
    <w:rsid w:val="004957A2"/>
    <w:rsid w:val="0049620F"/>
    <w:rsid w:val="00496634"/>
    <w:rsid w:val="004A1E11"/>
    <w:rsid w:val="004A2341"/>
    <w:rsid w:val="004A461D"/>
    <w:rsid w:val="004A4859"/>
    <w:rsid w:val="004A4887"/>
    <w:rsid w:val="004A513C"/>
    <w:rsid w:val="004A5E56"/>
    <w:rsid w:val="004C4F38"/>
    <w:rsid w:val="004D510D"/>
    <w:rsid w:val="004D58E4"/>
    <w:rsid w:val="004F0CF0"/>
    <w:rsid w:val="004F2D1B"/>
    <w:rsid w:val="004F57E2"/>
    <w:rsid w:val="004F6D41"/>
    <w:rsid w:val="00500389"/>
    <w:rsid w:val="005026A5"/>
    <w:rsid w:val="0051051C"/>
    <w:rsid w:val="005108E6"/>
    <w:rsid w:val="00517182"/>
    <w:rsid w:val="00524DA8"/>
    <w:rsid w:val="005313A7"/>
    <w:rsid w:val="00533D84"/>
    <w:rsid w:val="0054386F"/>
    <w:rsid w:val="005518B0"/>
    <w:rsid w:val="00554ABE"/>
    <w:rsid w:val="005625AC"/>
    <w:rsid w:val="00563741"/>
    <w:rsid w:val="005639EE"/>
    <w:rsid w:val="00573D3C"/>
    <w:rsid w:val="005755B1"/>
    <w:rsid w:val="005755CC"/>
    <w:rsid w:val="00576239"/>
    <w:rsid w:val="0058152B"/>
    <w:rsid w:val="00590D32"/>
    <w:rsid w:val="00592155"/>
    <w:rsid w:val="00592797"/>
    <w:rsid w:val="0059313F"/>
    <w:rsid w:val="005A386F"/>
    <w:rsid w:val="005A4CBA"/>
    <w:rsid w:val="005B02B3"/>
    <w:rsid w:val="005B68D7"/>
    <w:rsid w:val="005B7B11"/>
    <w:rsid w:val="005C2A99"/>
    <w:rsid w:val="005D033C"/>
    <w:rsid w:val="005D3B01"/>
    <w:rsid w:val="005D5CA2"/>
    <w:rsid w:val="005D7537"/>
    <w:rsid w:val="005E1397"/>
    <w:rsid w:val="005E5991"/>
    <w:rsid w:val="005E73BB"/>
    <w:rsid w:val="005F15B5"/>
    <w:rsid w:val="005F3EA8"/>
    <w:rsid w:val="00601BC4"/>
    <w:rsid w:val="00630D3A"/>
    <w:rsid w:val="00634D2C"/>
    <w:rsid w:val="00634DFA"/>
    <w:rsid w:val="00643404"/>
    <w:rsid w:val="00644B81"/>
    <w:rsid w:val="0065009D"/>
    <w:rsid w:val="00660FE2"/>
    <w:rsid w:val="00664792"/>
    <w:rsid w:val="006647ED"/>
    <w:rsid w:val="0068050E"/>
    <w:rsid w:val="00695119"/>
    <w:rsid w:val="006A066B"/>
    <w:rsid w:val="006B3A75"/>
    <w:rsid w:val="006B4894"/>
    <w:rsid w:val="006C116C"/>
    <w:rsid w:val="006D3725"/>
    <w:rsid w:val="006D4729"/>
    <w:rsid w:val="006D59A0"/>
    <w:rsid w:val="006E0FE2"/>
    <w:rsid w:val="006E181D"/>
    <w:rsid w:val="006E314D"/>
    <w:rsid w:val="006E7E21"/>
    <w:rsid w:val="006F033B"/>
    <w:rsid w:val="006F09ED"/>
    <w:rsid w:val="006F0B21"/>
    <w:rsid w:val="006F2F03"/>
    <w:rsid w:val="006F3B61"/>
    <w:rsid w:val="006F44A5"/>
    <w:rsid w:val="00704A14"/>
    <w:rsid w:val="0071017F"/>
    <w:rsid w:val="00716BC5"/>
    <w:rsid w:val="00722C5F"/>
    <w:rsid w:val="007251FA"/>
    <w:rsid w:val="00731DB5"/>
    <w:rsid w:val="00733E84"/>
    <w:rsid w:val="007344F8"/>
    <w:rsid w:val="00742AD5"/>
    <w:rsid w:val="007466A4"/>
    <w:rsid w:val="00750115"/>
    <w:rsid w:val="00750879"/>
    <w:rsid w:val="00760C20"/>
    <w:rsid w:val="00762185"/>
    <w:rsid w:val="00763FFB"/>
    <w:rsid w:val="00764709"/>
    <w:rsid w:val="0076524D"/>
    <w:rsid w:val="00765CA9"/>
    <w:rsid w:val="007721D9"/>
    <w:rsid w:val="00773BE7"/>
    <w:rsid w:val="007754BA"/>
    <w:rsid w:val="007762FA"/>
    <w:rsid w:val="007765E2"/>
    <w:rsid w:val="00777EB9"/>
    <w:rsid w:val="00781A31"/>
    <w:rsid w:val="007903A5"/>
    <w:rsid w:val="00791335"/>
    <w:rsid w:val="0079318D"/>
    <w:rsid w:val="007A2219"/>
    <w:rsid w:val="007A2C7F"/>
    <w:rsid w:val="007A2CCB"/>
    <w:rsid w:val="007B53D6"/>
    <w:rsid w:val="007B68B3"/>
    <w:rsid w:val="007C0D07"/>
    <w:rsid w:val="007C140B"/>
    <w:rsid w:val="007C2416"/>
    <w:rsid w:val="007C34D4"/>
    <w:rsid w:val="007C40E3"/>
    <w:rsid w:val="007D3965"/>
    <w:rsid w:val="007D6933"/>
    <w:rsid w:val="007E3E88"/>
    <w:rsid w:val="007E605A"/>
    <w:rsid w:val="007F3AD0"/>
    <w:rsid w:val="007F5AD3"/>
    <w:rsid w:val="007F5B9C"/>
    <w:rsid w:val="007F77D6"/>
    <w:rsid w:val="00800E46"/>
    <w:rsid w:val="00801C4C"/>
    <w:rsid w:val="008069CF"/>
    <w:rsid w:val="008073E2"/>
    <w:rsid w:val="00811B94"/>
    <w:rsid w:val="00811BA9"/>
    <w:rsid w:val="00811DD4"/>
    <w:rsid w:val="0081296A"/>
    <w:rsid w:val="0081491E"/>
    <w:rsid w:val="00814BD4"/>
    <w:rsid w:val="00814F3C"/>
    <w:rsid w:val="00823AD1"/>
    <w:rsid w:val="008242CD"/>
    <w:rsid w:val="008247C8"/>
    <w:rsid w:val="008266E5"/>
    <w:rsid w:val="00826B51"/>
    <w:rsid w:val="008273EB"/>
    <w:rsid w:val="008408FA"/>
    <w:rsid w:val="00842931"/>
    <w:rsid w:val="00843617"/>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A0DF4"/>
    <w:rsid w:val="008B3559"/>
    <w:rsid w:val="008B4407"/>
    <w:rsid w:val="008D208A"/>
    <w:rsid w:val="008D7C1E"/>
    <w:rsid w:val="008E41EA"/>
    <w:rsid w:val="008F21FD"/>
    <w:rsid w:val="008F2F47"/>
    <w:rsid w:val="008F459E"/>
    <w:rsid w:val="008F4A3A"/>
    <w:rsid w:val="008F6708"/>
    <w:rsid w:val="009006A8"/>
    <w:rsid w:val="00900B30"/>
    <w:rsid w:val="00907836"/>
    <w:rsid w:val="00911C07"/>
    <w:rsid w:val="00915F0D"/>
    <w:rsid w:val="0091730E"/>
    <w:rsid w:val="00923CB9"/>
    <w:rsid w:val="0092561A"/>
    <w:rsid w:val="00926971"/>
    <w:rsid w:val="00930352"/>
    <w:rsid w:val="009344B3"/>
    <w:rsid w:val="009365CD"/>
    <w:rsid w:val="00940B1A"/>
    <w:rsid w:val="009421A6"/>
    <w:rsid w:val="00944699"/>
    <w:rsid w:val="00946480"/>
    <w:rsid w:val="009526B1"/>
    <w:rsid w:val="00954EB0"/>
    <w:rsid w:val="00956929"/>
    <w:rsid w:val="0095735F"/>
    <w:rsid w:val="0096268D"/>
    <w:rsid w:val="00966A73"/>
    <w:rsid w:val="009708E9"/>
    <w:rsid w:val="009759EC"/>
    <w:rsid w:val="009B5AAC"/>
    <w:rsid w:val="009C5348"/>
    <w:rsid w:val="009C7D5A"/>
    <w:rsid w:val="009D2C8C"/>
    <w:rsid w:val="009D3BB5"/>
    <w:rsid w:val="009D52AA"/>
    <w:rsid w:val="009F05A5"/>
    <w:rsid w:val="009F35D5"/>
    <w:rsid w:val="009F5E6B"/>
    <w:rsid w:val="009F783D"/>
    <w:rsid w:val="00A032EC"/>
    <w:rsid w:val="00A0379D"/>
    <w:rsid w:val="00A05C53"/>
    <w:rsid w:val="00A10356"/>
    <w:rsid w:val="00A11C3D"/>
    <w:rsid w:val="00A11D9B"/>
    <w:rsid w:val="00A1424C"/>
    <w:rsid w:val="00A205DD"/>
    <w:rsid w:val="00A21F35"/>
    <w:rsid w:val="00A234AC"/>
    <w:rsid w:val="00A2788F"/>
    <w:rsid w:val="00A27E78"/>
    <w:rsid w:val="00A369BE"/>
    <w:rsid w:val="00A378DD"/>
    <w:rsid w:val="00A400C8"/>
    <w:rsid w:val="00A4591C"/>
    <w:rsid w:val="00A4677A"/>
    <w:rsid w:val="00A46B1A"/>
    <w:rsid w:val="00A47DD1"/>
    <w:rsid w:val="00A53A23"/>
    <w:rsid w:val="00A53E97"/>
    <w:rsid w:val="00A56CB1"/>
    <w:rsid w:val="00A61EA3"/>
    <w:rsid w:val="00A71119"/>
    <w:rsid w:val="00A759F5"/>
    <w:rsid w:val="00A77329"/>
    <w:rsid w:val="00A84BF6"/>
    <w:rsid w:val="00A87873"/>
    <w:rsid w:val="00A9053E"/>
    <w:rsid w:val="00A934F1"/>
    <w:rsid w:val="00A93BE3"/>
    <w:rsid w:val="00A959F6"/>
    <w:rsid w:val="00AB5603"/>
    <w:rsid w:val="00AC3F25"/>
    <w:rsid w:val="00AC5FEB"/>
    <w:rsid w:val="00AD3FAA"/>
    <w:rsid w:val="00AE34E5"/>
    <w:rsid w:val="00AE37BA"/>
    <w:rsid w:val="00AE3F50"/>
    <w:rsid w:val="00AE53B1"/>
    <w:rsid w:val="00AE6183"/>
    <w:rsid w:val="00AE685A"/>
    <w:rsid w:val="00AF4872"/>
    <w:rsid w:val="00AF4F40"/>
    <w:rsid w:val="00B0078A"/>
    <w:rsid w:val="00B01B49"/>
    <w:rsid w:val="00B026B4"/>
    <w:rsid w:val="00B0745C"/>
    <w:rsid w:val="00B100E6"/>
    <w:rsid w:val="00B15654"/>
    <w:rsid w:val="00B26F07"/>
    <w:rsid w:val="00B31F90"/>
    <w:rsid w:val="00B360E6"/>
    <w:rsid w:val="00B4331D"/>
    <w:rsid w:val="00B536FB"/>
    <w:rsid w:val="00B610D3"/>
    <w:rsid w:val="00B64104"/>
    <w:rsid w:val="00B80E17"/>
    <w:rsid w:val="00B828D0"/>
    <w:rsid w:val="00B8471B"/>
    <w:rsid w:val="00B90B5A"/>
    <w:rsid w:val="00B9438B"/>
    <w:rsid w:val="00B948D9"/>
    <w:rsid w:val="00BA27CD"/>
    <w:rsid w:val="00BA4950"/>
    <w:rsid w:val="00BB07A8"/>
    <w:rsid w:val="00BB54A8"/>
    <w:rsid w:val="00BC06F4"/>
    <w:rsid w:val="00BC1424"/>
    <w:rsid w:val="00BC4C96"/>
    <w:rsid w:val="00BC694F"/>
    <w:rsid w:val="00BC7814"/>
    <w:rsid w:val="00BD5057"/>
    <w:rsid w:val="00BD5598"/>
    <w:rsid w:val="00BD6EC7"/>
    <w:rsid w:val="00BD72F8"/>
    <w:rsid w:val="00BE3DC2"/>
    <w:rsid w:val="00BE5DDB"/>
    <w:rsid w:val="00BE736B"/>
    <w:rsid w:val="00BF201C"/>
    <w:rsid w:val="00C03580"/>
    <w:rsid w:val="00C06266"/>
    <w:rsid w:val="00C06C1E"/>
    <w:rsid w:val="00C07738"/>
    <w:rsid w:val="00C24229"/>
    <w:rsid w:val="00C2432A"/>
    <w:rsid w:val="00C33BA0"/>
    <w:rsid w:val="00C40F8B"/>
    <w:rsid w:val="00C544E0"/>
    <w:rsid w:val="00C60F34"/>
    <w:rsid w:val="00C61746"/>
    <w:rsid w:val="00C632CB"/>
    <w:rsid w:val="00C66967"/>
    <w:rsid w:val="00C70B0A"/>
    <w:rsid w:val="00C76D21"/>
    <w:rsid w:val="00C802F6"/>
    <w:rsid w:val="00C94A76"/>
    <w:rsid w:val="00C94F76"/>
    <w:rsid w:val="00CA0384"/>
    <w:rsid w:val="00CB21B9"/>
    <w:rsid w:val="00CC2872"/>
    <w:rsid w:val="00CC606D"/>
    <w:rsid w:val="00CD0A2F"/>
    <w:rsid w:val="00CD130A"/>
    <w:rsid w:val="00CD2A84"/>
    <w:rsid w:val="00CD2F07"/>
    <w:rsid w:val="00CD4A15"/>
    <w:rsid w:val="00CD4F82"/>
    <w:rsid w:val="00CD560D"/>
    <w:rsid w:val="00CD6570"/>
    <w:rsid w:val="00CD6766"/>
    <w:rsid w:val="00CF0E53"/>
    <w:rsid w:val="00CF1C7F"/>
    <w:rsid w:val="00CF5F93"/>
    <w:rsid w:val="00D00FD1"/>
    <w:rsid w:val="00D01A28"/>
    <w:rsid w:val="00D10BCB"/>
    <w:rsid w:val="00D10C5D"/>
    <w:rsid w:val="00D12939"/>
    <w:rsid w:val="00D22DB7"/>
    <w:rsid w:val="00D24C5A"/>
    <w:rsid w:val="00D25313"/>
    <w:rsid w:val="00D271ED"/>
    <w:rsid w:val="00D36702"/>
    <w:rsid w:val="00D37359"/>
    <w:rsid w:val="00D44F27"/>
    <w:rsid w:val="00D51095"/>
    <w:rsid w:val="00D510D3"/>
    <w:rsid w:val="00D633C3"/>
    <w:rsid w:val="00D63D38"/>
    <w:rsid w:val="00D73AFF"/>
    <w:rsid w:val="00D855EB"/>
    <w:rsid w:val="00D956F6"/>
    <w:rsid w:val="00D96250"/>
    <w:rsid w:val="00DA6C0E"/>
    <w:rsid w:val="00DB1E3F"/>
    <w:rsid w:val="00DB6165"/>
    <w:rsid w:val="00DB65F2"/>
    <w:rsid w:val="00DC0432"/>
    <w:rsid w:val="00DC497A"/>
    <w:rsid w:val="00DC50AD"/>
    <w:rsid w:val="00DC575A"/>
    <w:rsid w:val="00DC5EC3"/>
    <w:rsid w:val="00DD7DF4"/>
    <w:rsid w:val="00DE14E0"/>
    <w:rsid w:val="00DE2CBB"/>
    <w:rsid w:val="00DE6853"/>
    <w:rsid w:val="00DE6FFE"/>
    <w:rsid w:val="00DF3966"/>
    <w:rsid w:val="00DF3AB9"/>
    <w:rsid w:val="00E147C0"/>
    <w:rsid w:val="00E161FA"/>
    <w:rsid w:val="00E17D24"/>
    <w:rsid w:val="00E2231D"/>
    <w:rsid w:val="00E253E5"/>
    <w:rsid w:val="00E25C94"/>
    <w:rsid w:val="00E32216"/>
    <w:rsid w:val="00E334C4"/>
    <w:rsid w:val="00E33BA6"/>
    <w:rsid w:val="00E345EA"/>
    <w:rsid w:val="00E3513A"/>
    <w:rsid w:val="00E4372F"/>
    <w:rsid w:val="00E55588"/>
    <w:rsid w:val="00E63AD7"/>
    <w:rsid w:val="00E70053"/>
    <w:rsid w:val="00E701C9"/>
    <w:rsid w:val="00E721E1"/>
    <w:rsid w:val="00E76EF6"/>
    <w:rsid w:val="00E8222E"/>
    <w:rsid w:val="00E8623A"/>
    <w:rsid w:val="00E91076"/>
    <w:rsid w:val="00E9163E"/>
    <w:rsid w:val="00E93D0B"/>
    <w:rsid w:val="00EA41E2"/>
    <w:rsid w:val="00EB1B81"/>
    <w:rsid w:val="00EC2902"/>
    <w:rsid w:val="00EC6CBF"/>
    <w:rsid w:val="00EC75CB"/>
    <w:rsid w:val="00ED0AC7"/>
    <w:rsid w:val="00ED0F08"/>
    <w:rsid w:val="00ED17B3"/>
    <w:rsid w:val="00ED29FC"/>
    <w:rsid w:val="00ED6456"/>
    <w:rsid w:val="00ED6B52"/>
    <w:rsid w:val="00EE02EC"/>
    <w:rsid w:val="00EE4E64"/>
    <w:rsid w:val="00EF3459"/>
    <w:rsid w:val="00EF36AD"/>
    <w:rsid w:val="00EF6652"/>
    <w:rsid w:val="00EF6F0F"/>
    <w:rsid w:val="00F044BE"/>
    <w:rsid w:val="00F10E85"/>
    <w:rsid w:val="00F11D07"/>
    <w:rsid w:val="00F1598E"/>
    <w:rsid w:val="00F16114"/>
    <w:rsid w:val="00F20998"/>
    <w:rsid w:val="00F214D9"/>
    <w:rsid w:val="00F24AAF"/>
    <w:rsid w:val="00F25126"/>
    <w:rsid w:val="00F251A9"/>
    <w:rsid w:val="00F25D9C"/>
    <w:rsid w:val="00F265EF"/>
    <w:rsid w:val="00F26F5A"/>
    <w:rsid w:val="00F27D2B"/>
    <w:rsid w:val="00F34AF5"/>
    <w:rsid w:val="00F36644"/>
    <w:rsid w:val="00F443C1"/>
    <w:rsid w:val="00F47864"/>
    <w:rsid w:val="00F64A5C"/>
    <w:rsid w:val="00F67520"/>
    <w:rsid w:val="00F73D72"/>
    <w:rsid w:val="00F74E61"/>
    <w:rsid w:val="00F75497"/>
    <w:rsid w:val="00F770C8"/>
    <w:rsid w:val="00F777E5"/>
    <w:rsid w:val="00F876D0"/>
    <w:rsid w:val="00F93A04"/>
    <w:rsid w:val="00F945D1"/>
    <w:rsid w:val="00F9543F"/>
    <w:rsid w:val="00F96090"/>
    <w:rsid w:val="00FB6DC2"/>
    <w:rsid w:val="00FC31DE"/>
    <w:rsid w:val="00FD15A4"/>
    <w:rsid w:val="00FD1B76"/>
    <w:rsid w:val="00FD3348"/>
    <w:rsid w:val="00FE3C43"/>
    <w:rsid w:val="00FE679C"/>
    <w:rsid w:val="00FF289B"/>
    <w:rsid w:val="00FF313E"/>
    <w:rsid w:val="00FF7D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artart">
    <w:name w:val="artart"/>
    <w:basedOn w:val="Normal"/>
    <w:rsid w:val="00B360E6"/>
    <w:pPr>
      <w:suppressAutoHyphens w:val="0"/>
      <w:spacing w:before="100" w:beforeAutospacing="1" w:after="100" w:afterAutospacing="1"/>
    </w:pPr>
    <w:rPr>
      <w:lang w:eastAsia="pt-BR"/>
    </w:rPr>
  </w:style>
  <w:style w:type="paragraph" w:customStyle="1" w:styleId="Default0">
    <w:name w:val="Default"/>
    <w:rsid w:val="00BA27CD"/>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uiPriority w:val="99"/>
    <w:semiHidden/>
    <w:unhideWhenUsed/>
    <w:rsid w:val="004850AF"/>
    <w:pPr>
      <w:spacing w:after="120"/>
    </w:pPr>
  </w:style>
  <w:style w:type="character" w:customStyle="1" w:styleId="CorpodetextoChar">
    <w:name w:val="Corpo de texto Char"/>
    <w:basedOn w:val="Fontepargpadro"/>
    <w:link w:val="Corpodetexto"/>
    <w:uiPriority w:val="99"/>
    <w:semiHidden/>
    <w:rsid w:val="004850AF"/>
    <w:rPr>
      <w:rFonts w:ascii="Times New Roman" w:eastAsia="Times New Roman" w:hAnsi="Times New Roman" w:cs="Times New Roman"/>
      <w:sz w:val="24"/>
      <w:szCs w:val="24"/>
      <w:lang w:eastAsia="ar-SA"/>
    </w:rPr>
  </w:style>
  <w:style w:type="paragraph" w:customStyle="1" w:styleId="WW-Corpodetexto3">
    <w:name w:val="WW-Corpo de texto 3"/>
    <w:basedOn w:val="Normal"/>
    <w:uiPriority w:val="99"/>
    <w:rsid w:val="004850AF"/>
    <w:pPr>
      <w:jc w:val="both"/>
    </w:pPr>
    <w:rPr>
      <w:rFonts w:ascii="Arial" w:eastAsiaTheme="minorEastAsia" w:hAnsi="Arial" w:cs="Arial"/>
      <w:color w:val="FF0000"/>
    </w:rPr>
  </w:style>
  <w:style w:type="paragraph" w:customStyle="1" w:styleId="WW-NormalWeb">
    <w:name w:val="WW-Normal (Web)"/>
    <w:basedOn w:val="Normal"/>
    <w:uiPriority w:val="99"/>
    <w:rsid w:val="004850AF"/>
    <w:pPr>
      <w:spacing w:before="100" w:after="10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artart">
    <w:name w:val="artart"/>
    <w:basedOn w:val="Normal"/>
    <w:rsid w:val="00B360E6"/>
    <w:pPr>
      <w:suppressAutoHyphens w:val="0"/>
      <w:spacing w:before="100" w:beforeAutospacing="1" w:after="100" w:afterAutospacing="1"/>
    </w:pPr>
    <w:rPr>
      <w:lang w:eastAsia="pt-BR"/>
    </w:rPr>
  </w:style>
  <w:style w:type="paragraph" w:customStyle="1" w:styleId="Default0">
    <w:name w:val="Default"/>
    <w:rsid w:val="00BA27CD"/>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uiPriority w:val="99"/>
    <w:semiHidden/>
    <w:unhideWhenUsed/>
    <w:rsid w:val="004850AF"/>
    <w:pPr>
      <w:spacing w:after="120"/>
    </w:pPr>
  </w:style>
  <w:style w:type="character" w:customStyle="1" w:styleId="CorpodetextoChar">
    <w:name w:val="Corpo de texto Char"/>
    <w:basedOn w:val="Fontepargpadro"/>
    <w:link w:val="Corpodetexto"/>
    <w:uiPriority w:val="99"/>
    <w:semiHidden/>
    <w:rsid w:val="004850AF"/>
    <w:rPr>
      <w:rFonts w:ascii="Times New Roman" w:eastAsia="Times New Roman" w:hAnsi="Times New Roman" w:cs="Times New Roman"/>
      <w:sz w:val="24"/>
      <w:szCs w:val="24"/>
      <w:lang w:eastAsia="ar-SA"/>
    </w:rPr>
  </w:style>
  <w:style w:type="paragraph" w:customStyle="1" w:styleId="WW-Corpodetexto3">
    <w:name w:val="WW-Corpo de texto 3"/>
    <w:basedOn w:val="Normal"/>
    <w:uiPriority w:val="99"/>
    <w:rsid w:val="004850AF"/>
    <w:pPr>
      <w:jc w:val="both"/>
    </w:pPr>
    <w:rPr>
      <w:rFonts w:ascii="Arial" w:eastAsiaTheme="minorEastAsia" w:hAnsi="Arial" w:cs="Arial"/>
      <w:color w:val="FF0000"/>
    </w:rPr>
  </w:style>
  <w:style w:type="paragraph" w:customStyle="1" w:styleId="WW-NormalWeb">
    <w:name w:val="WW-Normal (Web)"/>
    <w:basedOn w:val="Normal"/>
    <w:uiPriority w:val="99"/>
    <w:rsid w:val="004850AF"/>
    <w:pPr>
      <w:spacing w:before="100" w:after="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127748313">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515152126">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669215968">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4/Lei/L13019.htm" TargetMode="External"/><Relationship Id="rId18" Type="http://schemas.openxmlformats.org/officeDocument/2006/relationships/hyperlink" Target="http://www.planalto.gov.br/ccivil_03/_Ato2011-2014/2014/Lei/L13019.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esenvolvimentosocial@itapevi.sp.gov.br" TargetMode="External"/><Relationship Id="rId17" Type="http://schemas.openxmlformats.org/officeDocument/2006/relationships/hyperlink" Target="http://www.planalto.gov.br/ccivil_03/_Ato2011-2014/2014/Lei/L13019.htm" TargetMode="External"/><Relationship Id="rId2" Type="http://schemas.openxmlformats.org/officeDocument/2006/relationships/numbering" Target="numbering.xml"/><Relationship Id="rId16" Type="http://schemas.openxmlformats.org/officeDocument/2006/relationships/hyperlink" Target="http://www.planalto.gov.br/ccivil_03/_Ato2011-2014/2014/Lei/L13019.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envolvimentosocial@itapevi.sp.gov.br" TargetMode="External"/><Relationship Id="rId5" Type="http://schemas.openxmlformats.org/officeDocument/2006/relationships/settings" Target="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mailto:desenvolvimentosocial@itapevi.sp.gov.br" TargetMode="External"/><Relationship Id="rId19" Type="http://schemas.openxmlformats.org/officeDocument/2006/relationships/hyperlink" Target="mailto:desenvolvimentosocial@itapevi.sp.gov.br" TargetMode="External"/><Relationship Id="rId4" Type="http://schemas.microsoft.com/office/2007/relationships/stylesWithEffects" Target="stylesWithEffects.xml"/><Relationship Id="rId9" Type="http://schemas.openxmlformats.org/officeDocument/2006/relationships/hyperlink" Target="http://www.itapevi.sp.gov.br" TargetMode="External"/><Relationship Id="rId14" Type="http://schemas.openxmlformats.org/officeDocument/2006/relationships/hyperlink" Target="http://www.planalto.gov.br/ccivil_03/_Ato2011-2014/2014/Lei/L13019.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C795-34B9-4666-B3C8-AA0B19BD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14312</Words>
  <Characters>77285</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Usuario</cp:lastModifiedBy>
  <cp:revision>2</cp:revision>
  <cp:lastPrinted>2016-08-25T15:36:00Z</cp:lastPrinted>
  <dcterms:created xsi:type="dcterms:W3CDTF">2021-04-20T16:41:00Z</dcterms:created>
  <dcterms:modified xsi:type="dcterms:W3CDTF">2021-04-20T16:41:00Z</dcterms:modified>
</cp:coreProperties>
</file>